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C9" w:rsidRDefault="00126BC9" w:rsidP="002A6F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241A" w:rsidRPr="009C383F" w:rsidRDefault="009C383F" w:rsidP="009C38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члены Ученого совета!</w:t>
      </w:r>
    </w:p>
    <w:p w:rsidR="00A0241A" w:rsidRPr="009C383F" w:rsidRDefault="00A0241A" w:rsidP="009C383F">
      <w:pPr>
        <w:jc w:val="both"/>
        <w:rPr>
          <w:rFonts w:ascii="Times New Roman" w:hAnsi="Times New Roman" w:cs="Times New Roman"/>
          <w:sz w:val="24"/>
          <w:szCs w:val="24"/>
        </w:rPr>
      </w:pPr>
      <w:r w:rsidRPr="009C383F">
        <w:rPr>
          <w:rFonts w:ascii="Times New Roman" w:hAnsi="Times New Roman" w:cs="Times New Roman"/>
          <w:sz w:val="24"/>
          <w:szCs w:val="24"/>
        </w:rPr>
        <w:t xml:space="preserve">Для аспирантов нашего Института на 2016/2017 учебный год </w:t>
      </w:r>
      <w:r w:rsidR="009C383F">
        <w:rPr>
          <w:rFonts w:ascii="Times New Roman" w:hAnsi="Times New Roman" w:cs="Times New Roman"/>
          <w:sz w:val="24"/>
          <w:szCs w:val="24"/>
        </w:rPr>
        <w:t>вы</w:t>
      </w:r>
      <w:r w:rsidRPr="009C383F">
        <w:rPr>
          <w:rFonts w:ascii="Times New Roman" w:hAnsi="Times New Roman" w:cs="Times New Roman"/>
          <w:sz w:val="24"/>
          <w:szCs w:val="24"/>
        </w:rPr>
        <w:t>делена </w:t>
      </w:r>
      <w:r w:rsidR="009C383F" w:rsidRPr="00AE345D">
        <w:rPr>
          <w:rFonts w:ascii="Times New Roman" w:hAnsi="Times New Roman" w:cs="Times New Roman"/>
          <w:b/>
          <w:sz w:val="28"/>
          <w:szCs w:val="28"/>
        </w:rPr>
        <w:t>всего</w:t>
      </w:r>
      <w:r w:rsidR="009C383F" w:rsidRPr="00AE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45D">
        <w:rPr>
          <w:rStyle w:val="Strong"/>
          <w:rFonts w:ascii="Times New Roman" w:hAnsi="Times New Roman" w:cs="Times New Roman"/>
          <w:sz w:val="28"/>
          <w:szCs w:val="28"/>
        </w:rPr>
        <w:t>1 </w:t>
      </w:r>
      <w:r w:rsidR="009C383F" w:rsidRPr="00AE345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AE345D">
        <w:rPr>
          <w:rStyle w:val="Strong"/>
          <w:rFonts w:ascii="Times New Roman" w:hAnsi="Times New Roman" w:cs="Times New Roman"/>
          <w:sz w:val="28"/>
          <w:szCs w:val="28"/>
        </w:rPr>
        <w:t>(одна!)</w:t>
      </w:r>
      <w:r w:rsidRPr="009C383F">
        <w:rPr>
          <w:rFonts w:ascii="Times New Roman" w:hAnsi="Times New Roman" w:cs="Times New Roman"/>
          <w:sz w:val="24"/>
          <w:szCs w:val="24"/>
        </w:rPr>
        <w:t xml:space="preserve">  стипендия </w:t>
      </w:r>
      <w:r w:rsidR="004B782C">
        <w:rPr>
          <w:rFonts w:ascii="Times New Roman" w:hAnsi="Times New Roman" w:cs="Times New Roman"/>
          <w:sz w:val="24"/>
          <w:szCs w:val="24"/>
        </w:rPr>
        <w:t xml:space="preserve"> </w:t>
      </w:r>
      <w:r w:rsidRPr="009C383F">
        <w:rPr>
          <w:rFonts w:ascii="Times New Roman" w:hAnsi="Times New Roman" w:cs="Times New Roman"/>
          <w:sz w:val="24"/>
          <w:szCs w:val="24"/>
        </w:rPr>
        <w:t>Правительства РФ.  Для утверждения Ученым советом предлагаются две кандидатуры:</w:t>
      </w:r>
    </w:p>
    <w:p w:rsidR="00A0241A" w:rsidRPr="002A6FA6" w:rsidRDefault="00A0241A" w:rsidP="002A6F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6FA6">
        <w:rPr>
          <w:rFonts w:ascii="Times New Roman" w:hAnsi="Times New Roman" w:cs="Times New Roman"/>
          <w:sz w:val="24"/>
          <w:szCs w:val="24"/>
        </w:rPr>
        <w:t xml:space="preserve">1. </w:t>
      </w:r>
      <w:r w:rsidRPr="002A6FA6">
        <w:rPr>
          <w:rFonts w:ascii="Times New Roman" w:hAnsi="Times New Roman" w:cs="Times New Roman"/>
          <w:b/>
          <w:sz w:val="24"/>
          <w:szCs w:val="24"/>
        </w:rPr>
        <w:t>Егоров Евгений Станиславович</w:t>
      </w:r>
      <w:r w:rsidRPr="002A6FA6">
        <w:rPr>
          <w:rFonts w:ascii="Times New Roman" w:hAnsi="Times New Roman" w:cs="Times New Roman"/>
          <w:sz w:val="24"/>
          <w:szCs w:val="24"/>
        </w:rPr>
        <w:t xml:space="preserve"> – аспирант </w:t>
      </w:r>
      <w:r w:rsidR="00A059AB" w:rsidRPr="002A6FA6">
        <w:rPr>
          <w:rFonts w:ascii="Times New Roman" w:hAnsi="Times New Roman" w:cs="Times New Roman"/>
          <w:sz w:val="24"/>
          <w:szCs w:val="24"/>
        </w:rPr>
        <w:t>лаборатории геномики адаптивного иммунитета</w:t>
      </w:r>
    </w:p>
    <w:p w:rsidR="00A059AB" w:rsidRPr="002A6FA6" w:rsidRDefault="00A059AB" w:rsidP="002A6F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6FA6">
        <w:rPr>
          <w:rFonts w:ascii="Times New Roman" w:hAnsi="Times New Roman" w:cs="Times New Roman"/>
          <w:sz w:val="24"/>
          <w:szCs w:val="24"/>
        </w:rPr>
        <w:t>Публикации:</w:t>
      </w:r>
    </w:p>
    <w:p w:rsidR="00A059AB" w:rsidRPr="009C383F" w:rsidRDefault="00A059AB" w:rsidP="00A059AB">
      <w:pPr>
        <w:pStyle w:val="1"/>
        <w:numPr>
          <w:ilvl w:val="0"/>
          <w:numId w:val="1"/>
        </w:numPr>
        <w:shd w:val="clear" w:color="auto" w:fill="FFFFFF"/>
        <w:spacing w:before="280" w:line="360" w:lineRule="auto"/>
        <w:rPr>
          <w:color w:val="000000"/>
          <w:lang w:val="en-US"/>
        </w:rPr>
      </w:pPr>
      <w:r w:rsidRPr="009C383F">
        <w:rPr>
          <w:color w:val="000000"/>
          <w:lang w:val="en-US"/>
        </w:rPr>
        <w:t xml:space="preserve">Quantitative profiling of immune repertoires for minor lymphocyte counts using unique molecular identifiers. </w:t>
      </w:r>
      <w:proofErr w:type="spellStart"/>
      <w:r w:rsidRPr="009C383F">
        <w:rPr>
          <w:b/>
          <w:bCs/>
          <w:color w:val="000000"/>
          <w:lang w:val="en-US"/>
        </w:rPr>
        <w:t>Egorov</w:t>
      </w:r>
      <w:proofErr w:type="spellEnd"/>
      <w:r w:rsidRPr="009C383F">
        <w:rPr>
          <w:b/>
          <w:bCs/>
          <w:color w:val="000000"/>
          <w:lang w:val="en-US"/>
        </w:rPr>
        <w:t xml:space="preserve"> ES</w:t>
      </w:r>
      <w:r w:rsidRPr="009C383F">
        <w:rPr>
          <w:color w:val="000000"/>
          <w:lang w:val="en-US"/>
        </w:rPr>
        <w:t xml:space="preserve">, </w:t>
      </w:r>
      <w:proofErr w:type="spellStart"/>
      <w:r w:rsidRPr="009C383F">
        <w:rPr>
          <w:color w:val="000000"/>
          <w:lang w:val="en-US"/>
        </w:rPr>
        <w:t>Merzlyak</w:t>
      </w:r>
      <w:proofErr w:type="spellEnd"/>
      <w:r w:rsidRPr="009C383F">
        <w:rPr>
          <w:color w:val="000000"/>
          <w:lang w:val="en-US"/>
        </w:rPr>
        <w:t xml:space="preserve"> EM, </w:t>
      </w:r>
      <w:proofErr w:type="spellStart"/>
      <w:r w:rsidRPr="009C383F">
        <w:rPr>
          <w:color w:val="000000"/>
          <w:lang w:val="en-US"/>
        </w:rPr>
        <w:t>Shelenkov</w:t>
      </w:r>
      <w:proofErr w:type="spellEnd"/>
      <w:r w:rsidRPr="009C383F">
        <w:rPr>
          <w:color w:val="000000"/>
          <w:lang w:val="en-US"/>
        </w:rPr>
        <w:t xml:space="preserve"> AA, </w:t>
      </w:r>
      <w:proofErr w:type="spellStart"/>
      <w:r w:rsidRPr="009C383F">
        <w:rPr>
          <w:color w:val="000000"/>
          <w:lang w:val="en-US"/>
        </w:rPr>
        <w:t>Britanova</w:t>
      </w:r>
      <w:proofErr w:type="spellEnd"/>
      <w:r w:rsidRPr="009C383F">
        <w:rPr>
          <w:color w:val="000000"/>
          <w:lang w:val="en-US"/>
        </w:rPr>
        <w:t xml:space="preserve"> OV, </w:t>
      </w:r>
      <w:proofErr w:type="spellStart"/>
      <w:r w:rsidRPr="009C383F">
        <w:rPr>
          <w:color w:val="000000"/>
          <w:lang w:val="en-US"/>
        </w:rPr>
        <w:t>Sharonov</w:t>
      </w:r>
      <w:proofErr w:type="spellEnd"/>
      <w:r w:rsidRPr="009C383F">
        <w:rPr>
          <w:color w:val="000000"/>
          <w:lang w:val="en-US"/>
        </w:rPr>
        <w:t xml:space="preserve"> GV, </w:t>
      </w:r>
      <w:proofErr w:type="spellStart"/>
      <w:r w:rsidRPr="009C383F">
        <w:rPr>
          <w:color w:val="000000"/>
          <w:lang w:val="en-US"/>
        </w:rPr>
        <w:t>Staroverov</w:t>
      </w:r>
      <w:proofErr w:type="spellEnd"/>
      <w:r w:rsidRPr="009C383F">
        <w:rPr>
          <w:color w:val="000000"/>
          <w:lang w:val="en-US"/>
        </w:rPr>
        <w:t xml:space="preserve"> DB, </w:t>
      </w:r>
      <w:proofErr w:type="spellStart"/>
      <w:r w:rsidRPr="009C383F">
        <w:rPr>
          <w:color w:val="000000"/>
          <w:lang w:val="en-US"/>
        </w:rPr>
        <w:t>Bolotin</w:t>
      </w:r>
      <w:proofErr w:type="spellEnd"/>
      <w:r w:rsidRPr="009C383F">
        <w:rPr>
          <w:color w:val="000000"/>
          <w:lang w:val="en-US"/>
        </w:rPr>
        <w:t xml:space="preserve"> DA, </w:t>
      </w:r>
      <w:proofErr w:type="spellStart"/>
      <w:r w:rsidRPr="009C383F">
        <w:rPr>
          <w:color w:val="000000"/>
          <w:lang w:val="en-US"/>
        </w:rPr>
        <w:t>Davydov</w:t>
      </w:r>
      <w:proofErr w:type="spellEnd"/>
      <w:r w:rsidRPr="009C383F">
        <w:rPr>
          <w:color w:val="000000"/>
          <w:lang w:val="en-US"/>
        </w:rPr>
        <w:t xml:space="preserve"> AN, </w:t>
      </w:r>
      <w:proofErr w:type="spellStart"/>
      <w:r w:rsidRPr="009C383F">
        <w:rPr>
          <w:color w:val="000000"/>
          <w:lang w:val="en-US"/>
        </w:rPr>
        <w:t>Barsova</w:t>
      </w:r>
      <w:proofErr w:type="spellEnd"/>
      <w:r w:rsidRPr="009C383F">
        <w:rPr>
          <w:color w:val="000000"/>
          <w:lang w:val="en-US"/>
        </w:rPr>
        <w:t xml:space="preserve"> E, </w:t>
      </w:r>
      <w:proofErr w:type="spellStart"/>
      <w:r w:rsidRPr="009C383F">
        <w:rPr>
          <w:color w:val="000000"/>
          <w:lang w:val="en-US"/>
        </w:rPr>
        <w:t>Lebedev</w:t>
      </w:r>
      <w:proofErr w:type="spellEnd"/>
      <w:r w:rsidRPr="009C383F">
        <w:rPr>
          <w:color w:val="000000"/>
          <w:lang w:val="en-US"/>
        </w:rPr>
        <w:t xml:space="preserve"> YB, </w:t>
      </w:r>
      <w:proofErr w:type="spellStart"/>
      <w:r w:rsidRPr="009C383F">
        <w:rPr>
          <w:color w:val="000000"/>
          <w:lang w:val="en-US"/>
        </w:rPr>
        <w:t>Shugay</w:t>
      </w:r>
      <w:proofErr w:type="spellEnd"/>
      <w:r w:rsidRPr="009C383F">
        <w:rPr>
          <w:color w:val="000000"/>
          <w:lang w:val="en-US"/>
        </w:rPr>
        <w:t xml:space="preserve"> M, </w:t>
      </w:r>
      <w:proofErr w:type="spellStart"/>
      <w:r w:rsidRPr="009C383F">
        <w:rPr>
          <w:color w:val="000000"/>
          <w:lang w:val="en-US"/>
        </w:rPr>
        <w:t>Chudakov</w:t>
      </w:r>
      <w:proofErr w:type="spellEnd"/>
      <w:r w:rsidRPr="009C383F">
        <w:rPr>
          <w:color w:val="000000"/>
          <w:lang w:val="en-US"/>
        </w:rPr>
        <w:t xml:space="preserve"> DM. </w:t>
      </w:r>
      <w:r w:rsidRPr="009C383F">
        <w:rPr>
          <w:rStyle w:val="jrnl"/>
          <w:b/>
          <w:i/>
          <w:color w:val="000000"/>
          <w:lang w:val="en-US"/>
        </w:rPr>
        <w:t>Journal of Immunology</w:t>
      </w:r>
      <w:r w:rsidRPr="009C383F">
        <w:rPr>
          <w:b/>
          <w:i/>
          <w:color w:val="000000"/>
          <w:lang w:val="en-US"/>
        </w:rPr>
        <w:t>.</w:t>
      </w:r>
      <w:r w:rsidRPr="009C383F">
        <w:rPr>
          <w:color w:val="000000"/>
          <w:lang w:val="en-US"/>
        </w:rPr>
        <w:t xml:space="preserve"> 2015 Jun 15</w:t>
      </w:r>
      <w:proofErr w:type="gramStart"/>
      <w:r w:rsidRPr="009C383F">
        <w:rPr>
          <w:color w:val="000000"/>
          <w:lang w:val="en-US"/>
        </w:rPr>
        <w:t>;194</w:t>
      </w:r>
      <w:proofErr w:type="gramEnd"/>
      <w:r w:rsidRPr="009C383F">
        <w:rPr>
          <w:color w:val="000000"/>
          <w:lang w:val="en-US"/>
        </w:rPr>
        <w:t xml:space="preserve">(12):6155-63. </w:t>
      </w:r>
      <w:proofErr w:type="spellStart"/>
      <w:proofErr w:type="gramStart"/>
      <w:r w:rsidRPr="009C383F">
        <w:rPr>
          <w:color w:val="000000"/>
          <w:lang w:val="en-US"/>
        </w:rPr>
        <w:t>doi</w:t>
      </w:r>
      <w:proofErr w:type="spellEnd"/>
      <w:proofErr w:type="gramEnd"/>
      <w:r w:rsidRPr="009C383F">
        <w:rPr>
          <w:color w:val="000000"/>
          <w:lang w:val="en-US"/>
        </w:rPr>
        <w:t xml:space="preserve">: 10.4049/jimmunol.1500215. </w:t>
      </w:r>
      <w:proofErr w:type="spellStart"/>
      <w:r w:rsidRPr="009C383F">
        <w:rPr>
          <w:color w:val="000000"/>
          <w:lang w:val="en-US"/>
        </w:rPr>
        <w:t>Epub</w:t>
      </w:r>
      <w:proofErr w:type="spellEnd"/>
      <w:r w:rsidRPr="009C383F">
        <w:rPr>
          <w:color w:val="000000"/>
          <w:lang w:val="en-US"/>
        </w:rPr>
        <w:t xml:space="preserve"> 2015 May 8.</w:t>
      </w:r>
    </w:p>
    <w:p w:rsidR="00A059AB" w:rsidRPr="009C383F" w:rsidRDefault="00A059AB" w:rsidP="00A059AB">
      <w:pPr>
        <w:pStyle w:val="1"/>
        <w:numPr>
          <w:ilvl w:val="0"/>
          <w:numId w:val="1"/>
        </w:numPr>
        <w:shd w:val="clear" w:color="auto" w:fill="FFFFFF"/>
        <w:spacing w:before="280" w:line="360" w:lineRule="auto"/>
        <w:rPr>
          <w:color w:val="000000"/>
          <w:lang w:val="en-US"/>
        </w:rPr>
      </w:pPr>
      <w:proofErr w:type="spellStart"/>
      <w:r w:rsidRPr="009C383F">
        <w:rPr>
          <w:color w:val="000000"/>
          <w:lang w:val="en-US"/>
        </w:rPr>
        <w:t>KillerOrange</w:t>
      </w:r>
      <w:proofErr w:type="spellEnd"/>
      <w:r w:rsidRPr="009C383F">
        <w:rPr>
          <w:color w:val="000000"/>
          <w:lang w:val="en-US"/>
        </w:rPr>
        <w:t xml:space="preserve">, a Genetically Encoded Photosensitizer Activated by Blue and Green Light. </w:t>
      </w:r>
      <w:proofErr w:type="spellStart"/>
      <w:r w:rsidRPr="009C383F">
        <w:rPr>
          <w:color w:val="000000"/>
          <w:lang w:val="en-US"/>
        </w:rPr>
        <w:t>Sarkisyan</w:t>
      </w:r>
      <w:proofErr w:type="spellEnd"/>
      <w:r w:rsidRPr="009C383F">
        <w:rPr>
          <w:color w:val="000000"/>
          <w:lang w:val="en-US"/>
        </w:rPr>
        <w:t xml:space="preserve"> KS, </w:t>
      </w:r>
      <w:proofErr w:type="spellStart"/>
      <w:r w:rsidRPr="009C383F">
        <w:rPr>
          <w:color w:val="000000"/>
          <w:lang w:val="en-US"/>
        </w:rPr>
        <w:t>Zlobovskaya</w:t>
      </w:r>
      <w:proofErr w:type="spellEnd"/>
      <w:r w:rsidRPr="009C383F">
        <w:rPr>
          <w:color w:val="000000"/>
          <w:lang w:val="en-US"/>
        </w:rPr>
        <w:t xml:space="preserve"> OA, Gorbachev DA, </w:t>
      </w:r>
      <w:proofErr w:type="spellStart"/>
      <w:r w:rsidRPr="009C383F">
        <w:rPr>
          <w:color w:val="000000"/>
          <w:lang w:val="en-US"/>
        </w:rPr>
        <w:t>Bozhanova</w:t>
      </w:r>
      <w:proofErr w:type="spellEnd"/>
      <w:r w:rsidRPr="009C383F">
        <w:rPr>
          <w:color w:val="000000"/>
          <w:lang w:val="en-US"/>
        </w:rPr>
        <w:t xml:space="preserve"> NG, </w:t>
      </w:r>
      <w:proofErr w:type="spellStart"/>
      <w:r w:rsidRPr="009C383F">
        <w:rPr>
          <w:color w:val="000000"/>
          <w:lang w:val="en-US"/>
        </w:rPr>
        <w:t>Sharonov</w:t>
      </w:r>
      <w:proofErr w:type="spellEnd"/>
      <w:r w:rsidRPr="009C383F">
        <w:rPr>
          <w:color w:val="000000"/>
          <w:lang w:val="en-US"/>
        </w:rPr>
        <w:t xml:space="preserve"> GV, </w:t>
      </w:r>
      <w:proofErr w:type="spellStart"/>
      <w:r w:rsidRPr="009C383F">
        <w:rPr>
          <w:color w:val="000000"/>
          <w:lang w:val="en-US"/>
        </w:rPr>
        <w:t>Staroverov</w:t>
      </w:r>
      <w:proofErr w:type="spellEnd"/>
      <w:r w:rsidRPr="009C383F">
        <w:rPr>
          <w:color w:val="000000"/>
          <w:lang w:val="en-US"/>
        </w:rPr>
        <w:t xml:space="preserve"> DB, </w:t>
      </w:r>
      <w:proofErr w:type="spellStart"/>
      <w:r w:rsidRPr="009C383F">
        <w:rPr>
          <w:b/>
          <w:bCs/>
          <w:color w:val="000000"/>
          <w:lang w:val="en-US"/>
        </w:rPr>
        <w:t>Egorov</w:t>
      </w:r>
      <w:proofErr w:type="spellEnd"/>
      <w:r w:rsidRPr="009C383F">
        <w:rPr>
          <w:b/>
          <w:bCs/>
          <w:color w:val="000000"/>
          <w:lang w:val="en-US"/>
        </w:rPr>
        <w:t xml:space="preserve"> ES</w:t>
      </w:r>
      <w:r w:rsidRPr="009C383F">
        <w:rPr>
          <w:color w:val="000000"/>
          <w:lang w:val="en-US"/>
        </w:rPr>
        <w:t xml:space="preserve">, </w:t>
      </w:r>
      <w:proofErr w:type="spellStart"/>
      <w:r w:rsidRPr="009C383F">
        <w:rPr>
          <w:color w:val="000000"/>
          <w:lang w:val="en-US"/>
        </w:rPr>
        <w:t>Ryabova</w:t>
      </w:r>
      <w:proofErr w:type="spellEnd"/>
      <w:r w:rsidRPr="009C383F">
        <w:rPr>
          <w:color w:val="000000"/>
          <w:lang w:val="en-US"/>
        </w:rPr>
        <w:t xml:space="preserve"> AV, </w:t>
      </w:r>
      <w:proofErr w:type="spellStart"/>
      <w:r w:rsidRPr="009C383F">
        <w:rPr>
          <w:color w:val="000000"/>
          <w:lang w:val="en-US"/>
        </w:rPr>
        <w:t>Solntsev</w:t>
      </w:r>
      <w:proofErr w:type="spellEnd"/>
      <w:r w:rsidRPr="009C383F">
        <w:rPr>
          <w:color w:val="000000"/>
          <w:lang w:val="en-US"/>
        </w:rPr>
        <w:t xml:space="preserve"> KM, </w:t>
      </w:r>
      <w:proofErr w:type="spellStart"/>
      <w:r w:rsidRPr="009C383F">
        <w:rPr>
          <w:color w:val="000000"/>
          <w:lang w:val="en-US"/>
        </w:rPr>
        <w:t>Mishin</w:t>
      </w:r>
      <w:proofErr w:type="spellEnd"/>
      <w:r w:rsidRPr="009C383F">
        <w:rPr>
          <w:color w:val="000000"/>
          <w:lang w:val="en-US"/>
        </w:rPr>
        <w:t xml:space="preserve"> AS, </w:t>
      </w:r>
      <w:proofErr w:type="spellStart"/>
      <w:r w:rsidRPr="009C383F">
        <w:rPr>
          <w:color w:val="000000"/>
          <w:lang w:val="en-US"/>
        </w:rPr>
        <w:t>Lukyanov</w:t>
      </w:r>
      <w:proofErr w:type="spellEnd"/>
      <w:r w:rsidRPr="009C383F">
        <w:rPr>
          <w:color w:val="000000"/>
          <w:lang w:val="en-US"/>
        </w:rPr>
        <w:t xml:space="preserve"> KA. </w:t>
      </w:r>
      <w:proofErr w:type="spellStart"/>
      <w:r w:rsidRPr="009C383F">
        <w:rPr>
          <w:rStyle w:val="jrnl"/>
          <w:b/>
          <w:i/>
          <w:color w:val="000000"/>
          <w:lang w:val="en-US"/>
        </w:rPr>
        <w:t>PLoS</w:t>
      </w:r>
      <w:proofErr w:type="spellEnd"/>
      <w:r w:rsidRPr="009C383F">
        <w:rPr>
          <w:rStyle w:val="jrnl"/>
          <w:b/>
          <w:i/>
          <w:color w:val="000000"/>
          <w:lang w:val="en-US"/>
        </w:rPr>
        <w:t xml:space="preserve"> One</w:t>
      </w:r>
      <w:r w:rsidRPr="009C383F">
        <w:rPr>
          <w:b/>
          <w:i/>
          <w:color w:val="000000"/>
          <w:lang w:val="en-US"/>
        </w:rPr>
        <w:t>.</w:t>
      </w:r>
      <w:r w:rsidRPr="009C383F">
        <w:rPr>
          <w:color w:val="000000"/>
          <w:lang w:val="en-US"/>
        </w:rPr>
        <w:t xml:space="preserve"> 2015 Dec 17</w:t>
      </w:r>
      <w:proofErr w:type="gramStart"/>
      <w:r w:rsidRPr="009C383F">
        <w:rPr>
          <w:color w:val="000000"/>
          <w:lang w:val="en-US"/>
        </w:rPr>
        <w:t>;10</w:t>
      </w:r>
      <w:proofErr w:type="gramEnd"/>
      <w:r w:rsidRPr="009C383F">
        <w:rPr>
          <w:color w:val="000000"/>
          <w:lang w:val="en-US"/>
        </w:rPr>
        <w:t xml:space="preserve">(12):e0145287. </w:t>
      </w:r>
      <w:proofErr w:type="spellStart"/>
      <w:proofErr w:type="gramStart"/>
      <w:r w:rsidRPr="009C383F">
        <w:rPr>
          <w:color w:val="000000"/>
          <w:lang w:val="en-US"/>
        </w:rPr>
        <w:t>doi</w:t>
      </w:r>
      <w:proofErr w:type="spellEnd"/>
      <w:proofErr w:type="gramEnd"/>
      <w:r w:rsidRPr="009C383F">
        <w:rPr>
          <w:color w:val="000000"/>
          <w:lang w:val="en-US"/>
        </w:rPr>
        <w:t xml:space="preserve">: 10.1371/journal.pone.0145287. </w:t>
      </w:r>
      <w:proofErr w:type="spellStart"/>
      <w:proofErr w:type="gramStart"/>
      <w:r w:rsidRPr="009C383F">
        <w:rPr>
          <w:color w:val="000000"/>
          <w:lang w:val="en-US"/>
        </w:rPr>
        <w:t>eCollection</w:t>
      </w:r>
      <w:proofErr w:type="spellEnd"/>
      <w:proofErr w:type="gramEnd"/>
      <w:r w:rsidRPr="009C383F">
        <w:rPr>
          <w:color w:val="000000"/>
          <w:lang w:val="en-US"/>
        </w:rPr>
        <w:t xml:space="preserve"> 2015.</w:t>
      </w:r>
    </w:p>
    <w:p w:rsidR="00A059AB" w:rsidRPr="009C383F" w:rsidRDefault="00A059AB" w:rsidP="00A059AB">
      <w:pPr>
        <w:pStyle w:val="1"/>
        <w:numPr>
          <w:ilvl w:val="0"/>
          <w:numId w:val="1"/>
        </w:numPr>
        <w:shd w:val="clear" w:color="auto" w:fill="FFFFFF"/>
        <w:spacing w:before="280" w:line="360" w:lineRule="auto"/>
        <w:rPr>
          <w:color w:val="000000"/>
          <w:lang w:val="en-US"/>
        </w:rPr>
      </w:pPr>
      <w:r w:rsidRPr="009C383F">
        <w:rPr>
          <w:color w:val="000000"/>
          <w:lang w:val="en-US"/>
        </w:rPr>
        <w:t xml:space="preserve">Crystal Structure of Phototoxic Orange Fluorescent Proteins with a Tryptophan-Based Chromophore. </w:t>
      </w:r>
      <w:proofErr w:type="spellStart"/>
      <w:r w:rsidRPr="009C383F">
        <w:rPr>
          <w:color w:val="000000"/>
          <w:lang w:val="en-US"/>
        </w:rPr>
        <w:t>Pletneva</w:t>
      </w:r>
      <w:proofErr w:type="spellEnd"/>
      <w:r w:rsidRPr="009C383F">
        <w:rPr>
          <w:color w:val="000000"/>
          <w:lang w:val="en-US"/>
        </w:rPr>
        <w:t xml:space="preserve"> NV, </w:t>
      </w:r>
      <w:proofErr w:type="spellStart"/>
      <w:r w:rsidRPr="009C383F">
        <w:rPr>
          <w:color w:val="000000"/>
          <w:lang w:val="en-US"/>
        </w:rPr>
        <w:t>Pletnev</w:t>
      </w:r>
      <w:proofErr w:type="spellEnd"/>
      <w:r w:rsidRPr="009C383F">
        <w:rPr>
          <w:color w:val="000000"/>
          <w:lang w:val="en-US"/>
        </w:rPr>
        <w:t xml:space="preserve"> VZ, </w:t>
      </w:r>
      <w:proofErr w:type="spellStart"/>
      <w:r w:rsidRPr="009C383F">
        <w:rPr>
          <w:color w:val="000000"/>
          <w:lang w:val="en-US"/>
        </w:rPr>
        <w:t>Sarkisyan</w:t>
      </w:r>
      <w:proofErr w:type="spellEnd"/>
      <w:r w:rsidRPr="009C383F">
        <w:rPr>
          <w:color w:val="000000"/>
          <w:lang w:val="en-US"/>
        </w:rPr>
        <w:t xml:space="preserve"> KS, Gorbachev DA,</w:t>
      </w:r>
      <w:r w:rsidRPr="009C383F">
        <w:rPr>
          <w:rStyle w:val="apple-converted-space"/>
          <w:color w:val="000000"/>
          <w:lang w:val="en-US"/>
        </w:rPr>
        <w:t> </w:t>
      </w:r>
      <w:proofErr w:type="spellStart"/>
      <w:r w:rsidRPr="009C383F">
        <w:rPr>
          <w:b/>
          <w:bCs/>
          <w:color w:val="000000"/>
          <w:lang w:val="en-US"/>
        </w:rPr>
        <w:t>Egorov</w:t>
      </w:r>
      <w:proofErr w:type="spellEnd"/>
      <w:r w:rsidRPr="009C383F">
        <w:rPr>
          <w:b/>
          <w:bCs/>
          <w:color w:val="000000"/>
          <w:lang w:val="en-US"/>
        </w:rPr>
        <w:t xml:space="preserve"> ES</w:t>
      </w:r>
      <w:r w:rsidRPr="009C383F">
        <w:rPr>
          <w:color w:val="000000"/>
          <w:lang w:val="en-US"/>
        </w:rPr>
        <w:t xml:space="preserve">, </w:t>
      </w:r>
      <w:proofErr w:type="spellStart"/>
      <w:r w:rsidRPr="009C383F">
        <w:rPr>
          <w:color w:val="000000"/>
          <w:lang w:val="en-US"/>
        </w:rPr>
        <w:t>Mishin</w:t>
      </w:r>
      <w:proofErr w:type="spellEnd"/>
      <w:r w:rsidRPr="009C383F">
        <w:rPr>
          <w:color w:val="000000"/>
          <w:lang w:val="en-US"/>
        </w:rPr>
        <w:t xml:space="preserve"> AS, </w:t>
      </w:r>
      <w:proofErr w:type="spellStart"/>
      <w:r w:rsidRPr="009C383F">
        <w:rPr>
          <w:color w:val="000000"/>
          <w:lang w:val="en-US"/>
        </w:rPr>
        <w:t>Lukyanov</w:t>
      </w:r>
      <w:proofErr w:type="spellEnd"/>
      <w:r w:rsidRPr="009C383F">
        <w:rPr>
          <w:color w:val="000000"/>
          <w:lang w:val="en-US"/>
        </w:rPr>
        <w:t xml:space="preserve"> KA, </w:t>
      </w:r>
      <w:proofErr w:type="spellStart"/>
      <w:r w:rsidRPr="009C383F">
        <w:rPr>
          <w:color w:val="000000"/>
          <w:lang w:val="en-US"/>
        </w:rPr>
        <w:t>Dauter</w:t>
      </w:r>
      <w:proofErr w:type="spellEnd"/>
      <w:r w:rsidRPr="009C383F">
        <w:rPr>
          <w:color w:val="000000"/>
          <w:lang w:val="en-US"/>
        </w:rPr>
        <w:t xml:space="preserve"> Z, </w:t>
      </w:r>
      <w:proofErr w:type="spellStart"/>
      <w:r w:rsidRPr="009C383F">
        <w:rPr>
          <w:color w:val="000000"/>
          <w:lang w:val="en-US"/>
        </w:rPr>
        <w:t>Pletnev</w:t>
      </w:r>
      <w:proofErr w:type="spellEnd"/>
      <w:r w:rsidRPr="009C383F">
        <w:rPr>
          <w:color w:val="000000"/>
          <w:lang w:val="en-US"/>
        </w:rPr>
        <w:t xml:space="preserve"> S. </w:t>
      </w:r>
      <w:proofErr w:type="spellStart"/>
      <w:r w:rsidRPr="009C383F">
        <w:rPr>
          <w:rStyle w:val="jrnl"/>
          <w:b/>
          <w:i/>
          <w:color w:val="000000"/>
          <w:lang w:val="en-US"/>
        </w:rPr>
        <w:t>PLoS</w:t>
      </w:r>
      <w:proofErr w:type="spellEnd"/>
      <w:r w:rsidRPr="009C383F">
        <w:rPr>
          <w:rStyle w:val="jrnl"/>
          <w:b/>
          <w:i/>
          <w:color w:val="000000"/>
          <w:lang w:val="en-US"/>
        </w:rPr>
        <w:t xml:space="preserve"> One</w:t>
      </w:r>
      <w:r w:rsidRPr="009C383F">
        <w:rPr>
          <w:b/>
          <w:i/>
          <w:color w:val="000000"/>
          <w:lang w:val="en-US"/>
        </w:rPr>
        <w:t>.</w:t>
      </w:r>
      <w:r w:rsidRPr="009C383F">
        <w:rPr>
          <w:color w:val="000000"/>
          <w:lang w:val="en-US"/>
        </w:rPr>
        <w:t xml:space="preserve"> 2015 Dec 23</w:t>
      </w:r>
      <w:proofErr w:type="gramStart"/>
      <w:r w:rsidRPr="009C383F">
        <w:rPr>
          <w:color w:val="000000"/>
          <w:lang w:val="en-US"/>
        </w:rPr>
        <w:t>;10</w:t>
      </w:r>
      <w:proofErr w:type="gramEnd"/>
      <w:r w:rsidRPr="009C383F">
        <w:rPr>
          <w:color w:val="000000"/>
          <w:lang w:val="en-US"/>
        </w:rPr>
        <w:t xml:space="preserve">(12):e0145740. </w:t>
      </w:r>
      <w:proofErr w:type="spellStart"/>
      <w:proofErr w:type="gramStart"/>
      <w:r w:rsidRPr="009C383F">
        <w:rPr>
          <w:color w:val="000000"/>
          <w:lang w:val="en-US"/>
        </w:rPr>
        <w:t>doi</w:t>
      </w:r>
      <w:proofErr w:type="spellEnd"/>
      <w:proofErr w:type="gramEnd"/>
      <w:r w:rsidRPr="009C383F">
        <w:rPr>
          <w:color w:val="000000"/>
          <w:lang w:val="en-US"/>
        </w:rPr>
        <w:t xml:space="preserve">: 10.1371/journal.pone.0145740. </w:t>
      </w:r>
      <w:proofErr w:type="spellStart"/>
      <w:proofErr w:type="gramStart"/>
      <w:r w:rsidRPr="009C383F">
        <w:rPr>
          <w:color w:val="000000"/>
          <w:lang w:val="en-US"/>
        </w:rPr>
        <w:t>eCollection</w:t>
      </w:r>
      <w:proofErr w:type="spellEnd"/>
      <w:proofErr w:type="gramEnd"/>
      <w:r w:rsidRPr="009C383F">
        <w:rPr>
          <w:color w:val="000000"/>
          <w:lang w:val="en-US"/>
        </w:rPr>
        <w:t xml:space="preserve"> 2015.</w:t>
      </w:r>
    </w:p>
    <w:p w:rsidR="00A059AB" w:rsidRPr="009C383F" w:rsidRDefault="00A059AB" w:rsidP="00A059AB">
      <w:pPr>
        <w:pStyle w:val="1"/>
        <w:numPr>
          <w:ilvl w:val="0"/>
          <w:numId w:val="1"/>
        </w:numPr>
        <w:shd w:val="clear" w:color="auto" w:fill="FFFFFF"/>
        <w:spacing w:before="280" w:line="360" w:lineRule="auto"/>
        <w:rPr>
          <w:lang w:val="en-US"/>
        </w:rPr>
      </w:pPr>
      <w:r w:rsidRPr="009C383F">
        <w:rPr>
          <w:spacing w:val="-8"/>
          <w:lang w:val="en-US"/>
        </w:rPr>
        <w:t xml:space="preserve">Local fitness landscape of the green fluorescent protein. </w:t>
      </w:r>
      <w:r w:rsidRPr="009C383F">
        <w:rPr>
          <w:bCs/>
          <w:lang w:val="en-US"/>
        </w:rPr>
        <w:t xml:space="preserve">Karen S. </w:t>
      </w:r>
      <w:proofErr w:type="spellStart"/>
      <w:r w:rsidRPr="009C383F">
        <w:rPr>
          <w:bCs/>
          <w:lang w:val="en-US"/>
        </w:rPr>
        <w:t>Sarkisyan</w:t>
      </w:r>
      <w:proofErr w:type="spellEnd"/>
      <w:r w:rsidRPr="009C383F">
        <w:rPr>
          <w:bCs/>
          <w:lang w:val="en-US"/>
        </w:rPr>
        <w:t xml:space="preserve">, Dmitry A. </w:t>
      </w:r>
      <w:proofErr w:type="spellStart"/>
      <w:r w:rsidRPr="009C383F">
        <w:rPr>
          <w:bCs/>
          <w:lang w:val="en-US"/>
        </w:rPr>
        <w:t>Bolotin</w:t>
      </w:r>
      <w:proofErr w:type="spellEnd"/>
      <w:r w:rsidRPr="009C383F">
        <w:rPr>
          <w:bCs/>
          <w:lang w:val="en-US"/>
        </w:rPr>
        <w:t xml:space="preserve">, Margarita V. Meer, </w:t>
      </w:r>
      <w:proofErr w:type="spellStart"/>
      <w:r w:rsidRPr="009C383F">
        <w:rPr>
          <w:bCs/>
          <w:lang w:val="en-US"/>
        </w:rPr>
        <w:t>Dinara</w:t>
      </w:r>
      <w:proofErr w:type="spellEnd"/>
      <w:r w:rsidRPr="009C383F">
        <w:rPr>
          <w:bCs/>
          <w:lang w:val="en-US"/>
        </w:rPr>
        <w:t xml:space="preserve"> R. </w:t>
      </w:r>
      <w:proofErr w:type="spellStart"/>
      <w:r w:rsidRPr="009C383F">
        <w:rPr>
          <w:bCs/>
          <w:lang w:val="en-US"/>
        </w:rPr>
        <w:t>Usmanova</w:t>
      </w:r>
      <w:proofErr w:type="spellEnd"/>
      <w:r w:rsidRPr="009C383F">
        <w:rPr>
          <w:bCs/>
          <w:lang w:val="en-US"/>
        </w:rPr>
        <w:t xml:space="preserve">, Alexander S. </w:t>
      </w:r>
      <w:proofErr w:type="spellStart"/>
      <w:r w:rsidRPr="009C383F">
        <w:rPr>
          <w:bCs/>
          <w:lang w:val="en-US"/>
        </w:rPr>
        <w:t>Mishin</w:t>
      </w:r>
      <w:proofErr w:type="spellEnd"/>
      <w:r w:rsidRPr="009C383F">
        <w:rPr>
          <w:bCs/>
          <w:lang w:val="en-US"/>
        </w:rPr>
        <w:t xml:space="preserve">, George V. </w:t>
      </w:r>
      <w:proofErr w:type="spellStart"/>
      <w:r w:rsidRPr="009C383F">
        <w:rPr>
          <w:bCs/>
          <w:lang w:val="en-US"/>
        </w:rPr>
        <w:t>Sharonov</w:t>
      </w:r>
      <w:proofErr w:type="spellEnd"/>
      <w:r w:rsidRPr="009C383F">
        <w:rPr>
          <w:bCs/>
          <w:lang w:val="en-US"/>
        </w:rPr>
        <w:t xml:space="preserve">, Dmitry N. </w:t>
      </w:r>
      <w:proofErr w:type="spellStart"/>
      <w:r w:rsidRPr="009C383F">
        <w:rPr>
          <w:bCs/>
          <w:lang w:val="en-US"/>
        </w:rPr>
        <w:t>Ivankov</w:t>
      </w:r>
      <w:proofErr w:type="spellEnd"/>
      <w:r w:rsidRPr="009C383F">
        <w:rPr>
          <w:bCs/>
          <w:lang w:val="en-US"/>
        </w:rPr>
        <w:t xml:space="preserve">, Nina G. </w:t>
      </w:r>
      <w:proofErr w:type="spellStart"/>
      <w:r w:rsidRPr="009C383F">
        <w:rPr>
          <w:bCs/>
          <w:lang w:val="en-US"/>
        </w:rPr>
        <w:t>Bozhanova</w:t>
      </w:r>
      <w:proofErr w:type="spellEnd"/>
      <w:r w:rsidRPr="009C383F">
        <w:rPr>
          <w:bCs/>
          <w:lang w:val="en-US"/>
        </w:rPr>
        <w:t xml:space="preserve">, Mikhail S. Baranov, </w:t>
      </w:r>
      <w:proofErr w:type="spellStart"/>
      <w:r w:rsidRPr="009C383F">
        <w:rPr>
          <w:bCs/>
          <w:lang w:val="en-US"/>
        </w:rPr>
        <w:t>Onuralp</w:t>
      </w:r>
      <w:proofErr w:type="spellEnd"/>
      <w:r w:rsidRPr="009C383F">
        <w:rPr>
          <w:bCs/>
          <w:lang w:val="en-US"/>
        </w:rPr>
        <w:t xml:space="preserve"> </w:t>
      </w:r>
      <w:proofErr w:type="spellStart"/>
      <w:r w:rsidRPr="009C383F">
        <w:rPr>
          <w:bCs/>
          <w:lang w:val="en-US"/>
        </w:rPr>
        <w:t>Soylemez</w:t>
      </w:r>
      <w:proofErr w:type="spellEnd"/>
      <w:r w:rsidRPr="009C383F">
        <w:rPr>
          <w:bCs/>
          <w:lang w:val="en-US"/>
        </w:rPr>
        <w:t xml:space="preserve">, Natalya S. </w:t>
      </w:r>
      <w:proofErr w:type="spellStart"/>
      <w:r w:rsidRPr="009C383F">
        <w:rPr>
          <w:bCs/>
          <w:lang w:val="en-US"/>
        </w:rPr>
        <w:t>Bogatyreva</w:t>
      </w:r>
      <w:proofErr w:type="spellEnd"/>
      <w:r w:rsidRPr="009C383F">
        <w:rPr>
          <w:bCs/>
          <w:lang w:val="en-US"/>
        </w:rPr>
        <w:t xml:space="preserve">, Peter K. </w:t>
      </w:r>
      <w:proofErr w:type="spellStart"/>
      <w:r w:rsidRPr="009C383F">
        <w:rPr>
          <w:bCs/>
          <w:lang w:val="en-US"/>
        </w:rPr>
        <w:t>Vlasov</w:t>
      </w:r>
      <w:proofErr w:type="spellEnd"/>
      <w:r w:rsidRPr="009C383F">
        <w:rPr>
          <w:bCs/>
          <w:lang w:val="en-US"/>
        </w:rPr>
        <w:t xml:space="preserve">, </w:t>
      </w:r>
      <w:proofErr w:type="spellStart"/>
      <w:r w:rsidRPr="009C383F">
        <w:rPr>
          <w:b/>
          <w:bCs/>
          <w:lang w:val="en-US"/>
        </w:rPr>
        <w:t>Evgeny</w:t>
      </w:r>
      <w:proofErr w:type="spellEnd"/>
      <w:r w:rsidRPr="009C383F">
        <w:rPr>
          <w:b/>
          <w:bCs/>
          <w:lang w:val="en-US"/>
        </w:rPr>
        <w:t xml:space="preserve"> S. </w:t>
      </w:r>
      <w:proofErr w:type="spellStart"/>
      <w:r w:rsidRPr="009C383F">
        <w:rPr>
          <w:b/>
          <w:bCs/>
          <w:lang w:val="en-US"/>
        </w:rPr>
        <w:t>Egorov</w:t>
      </w:r>
      <w:proofErr w:type="spellEnd"/>
      <w:r w:rsidRPr="009C383F">
        <w:rPr>
          <w:bCs/>
          <w:lang w:val="en-US"/>
        </w:rPr>
        <w:t xml:space="preserve">, Maria D. </w:t>
      </w:r>
      <w:proofErr w:type="spellStart"/>
      <w:r w:rsidRPr="009C383F">
        <w:rPr>
          <w:bCs/>
          <w:lang w:val="en-US"/>
        </w:rPr>
        <w:t>Logacheva</w:t>
      </w:r>
      <w:proofErr w:type="spellEnd"/>
      <w:r w:rsidRPr="009C383F">
        <w:rPr>
          <w:bCs/>
          <w:lang w:val="en-US"/>
        </w:rPr>
        <w:t xml:space="preserve">, Alexey S. </w:t>
      </w:r>
      <w:proofErr w:type="spellStart"/>
      <w:r w:rsidRPr="009C383F">
        <w:rPr>
          <w:bCs/>
          <w:lang w:val="en-US"/>
        </w:rPr>
        <w:t>Kondrashov</w:t>
      </w:r>
      <w:proofErr w:type="spellEnd"/>
      <w:r w:rsidRPr="009C383F">
        <w:rPr>
          <w:bCs/>
          <w:lang w:val="en-US"/>
        </w:rPr>
        <w:t xml:space="preserve">, Dmitry M. </w:t>
      </w:r>
      <w:proofErr w:type="spellStart"/>
      <w:r w:rsidRPr="009C383F">
        <w:rPr>
          <w:bCs/>
          <w:lang w:val="en-US"/>
        </w:rPr>
        <w:t>Chudakov</w:t>
      </w:r>
      <w:proofErr w:type="spellEnd"/>
      <w:r w:rsidRPr="009C383F">
        <w:rPr>
          <w:bCs/>
          <w:lang w:val="en-US"/>
        </w:rPr>
        <w:t xml:space="preserve">, Ekaterina V. </w:t>
      </w:r>
      <w:proofErr w:type="spellStart"/>
      <w:r w:rsidRPr="009C383F">
        <w:rPr>
          <w:bCs/>
          <w:lang w:val="en-US"/>
        </w:rPr>
        <w:t>Putintseva</w:t>
      </w:r>
      <w:proofErr w:type="spellEnd"/>
      <w:r w:rsidRPr="009C383F">
        <w:rPr>
          <w:bCs/>
          <w:lang w:val="en-US"/>
        </w:rPr>
        <w:t xml:space="preserve">, </w:t>
      </w:r>
      <w:proofErr w:type="spellStart"/>
      <w:r w:rsidRPr="009C383F">
        <w:rPr>
          <w:bCs/>
          <w:lang w:val="en-US"/>
        </w:rPr>
        <w:t>Ilgar</w:t>
      </w:r>
      <w:proofErr w:type="spellEnd"/>
      <w:r w:rsidRPr="009C383F">
        <w:rPr>
          <w:bCs/>
          <w:lang w:val="en-US"/>
        </w:rPr>
        <w:t xml:space="preserve"> Z. </w:t>
      </w:r>
      <w:proofErr w:type="spellStart"/>
      <w:r w:rsidRPr="009C383F">
        <w:rPr>
          <w:bCs/>
          <w:lang w:val="en-US"/>
        </w:rPr>
        <w:t>Mamedov</w:t>
      </w:r>
      <w:proofErr w:type="spellEnd"/>
      <w:r w:rsidRPr="009C383F">
        <w:rPr>
          <w:bCs/>
          <w:lang w:val="en-US"/>
        </w:rPr>
        <w:t xml:space="preserve">, Dan S. </w:t>
      </w:r>
      <w:proofErr w:type="spellStart"/>
      <w:r w:rsidRPr="009C383F">
        <w:rPr>
          <w:bCs/>
          <w:lang w:val="en-US"/>
        </w:rPr>
        <w:t>Tawfik</w:t>
      </w:r>
      <w:proofErr w:type="spellEnd"/>
      <w:r w:rsidRPr="009C383F">
        <w:rPr>
          <w:bCs/>
          <w:lang w:val="en-US"/>
        </w:rPr>
        <w:t xml:space="preserve">, Konstantin A. </w:t>
      </w:r>
      <w:proofErr w:type="spellStart"/>
      <w:r w:rsidRPr="009C383F">
        <w:rPr>
          <w:bCs/>
          <w:lang w:val="en-US"/>
        </w:rPr>
        <w:t>Lukyanov</w:t>
      </w:r>
      <w:proofErr w:type="spellEnd"/>
      <w:r w:rsidRPr="009C383F">
        <w:rPr>
          <w:bCs/>
          <w:lang w:val="en-US"/>
        </w:rPr>
        <w:t xml:space="preserve"> &amp; Fyodor A. </w:t>
      </w:r>
      <w:proofErr w:type="spellStart"/>
      <w:r w:rsidRPr="009C383F">
        <w:rPr>
          <w:bCs/>
          <w:lang w:val="en-US"/>
        </w:rPr>
        <w:t>Kondrashov</w:t>
      </w:r>
      <w:proofErr w:type="spellEnd"/>
      <w:r w:rsidRPr="009C383F">
        <w:rPr>
          <w:bCs/>
          <w:lang w:val="en-US"/>
        </w:rPr>
        <w:t xml:space="preserve">. </w:t>
      </w:r>
      <w:r w:rsidRPr="009C383F">
        <w:rPr>
          <w:b/>
          <w:i/>
          <w:iCs/>
          <w:lang w:val="en-US"/>
        </w:rPr>
        <w:t>Nature.</w:t>
      </w:r>
      <w:r w:rsidRPr="009C383F">
        <w:rPr>
          <w:i/>
          <w:iCs/>
          <w:lang w:val="en-US"/>
        </w:rPr>
        <w:t xml:space="preserve"> </w:t>
      </w:r>
      <w:r w:rsidRPr="009C383F">
        <w:rPr>
          <w:lang w:val="en-US"/>
        </w:rPr>
        <w:t>(2016), doi</w:t>
      </w:r>
      <w:proofErr w:type="gramStart"/>
      <w:r w:rsidRPr="009C383F">
        <w:rPr>
          <w:lang w:val="en-US"/>
        </w:rPr>
        <w:t>:10.1038</w:t>
      </w:r>
      <w:proofErr w:type="gramEnd"/>
      <w:r w:rsidRPr="009C383F">
        <w:rPr>
          <w:lang w:val="en-US"/>
        </w:rPr>
        <w:t>/nature17995, published online 11 May 2016.</w:t>
      </w:r>
    </w:p>
    <w:p w:rsidR="00A059AB" w:rsidRPr="009C383F" w:rsidRDefault="00A059AB" w:rsidP="00A059AB">
      <w:pPr>
        <w:pStyle w:val="1"/>
        <w:numPr>
          <w:ilvl w:val="0"/>
          <w:numId w:val="1"/>
        </w:numPr>
        <w:shd w:val="clear" w:color="auto" w:fill="FFFFFF"/>
        <w:spacing w:before="280" w:line="360" w:lineRule="auto"/>
        <w:rPr>
          <w:rStyle w:val="cit-doi"/>
          <w:shd w:val="clear" w:color="auto" w:fill="FFFFFF"/>
          <w:lang w:val="en-US"/>
        </w:rPr>
      </w:pPr>
      <w:r w:rsidRPr="009C383F">
        <w:rPr>
          <w:bCs/>
          <w:lang w:val="en-US"/>
        </w:rPr>
        <w:t xml:space="preserve">Dynamics of Individual T </w:t>
      </w:r>
      <w:proofErr w:type="gramStart"/>
      <w:r w:rsidRPr="009C383F">
        <w:rPr>
          <w:bCs/>
          <w:lang w:val="en-US"/>
        </w:rPr>
        <w:t>Cell</w:t>
      </w:r>
      <w:proofErr w:type="gramEnd"/>
      <w:r w:rsidRPr="009C383F">
        <w:rPr>
          <w:bCs/>
          <w:lang w:val="en-US"/>
        </w:rPr>
        <w:t xml:space="preserve"> Repertoires: From Cord Blood to Centenarians. Olga V. </w:t>
      </w:r>
      <w:proofErr w:type="spellStart"/>
      <w:r w:rsidRPr="009C383F">
        <w:rPr>
          <w:bCs/>
          <w:lang w:val="en-US"/>
        </w:rPr>
        <w:t>Britanova</w:t>
      </w:r>
      <w:proofErr w:type="spellEnd"/>
      <w:r w:rsidRPr="009C383F">
        <w:rPr>
          <w:bCs/>
          <w:lang w:val="en-US"/>
        </w:rPr>
        <w:t xml:space="preserve">, Mikhail </w:t>
      </w:r>
      <w:proofErr w:type="spellStart"/>
      <w:r w:rsidRPr="009C383F">
        <w:rPr>
          <w:bCs/>
          <w:lang w:val="en-US"/>
        </w:rPr>
        <w:t>Shugay</w:t>
      </w:r>
      <w:proofErr w:type="spellEnd"/>
      <w:r w:rsidRPr="009C383F">
        <w:rPr>
          <w:bCs/>
          <w:lang w:val="en-US"/>
        </w:rPr>
        <w:t xml:space="preserve">, Ekaterina M. </w:t>
      </w:r>
      <w:proofErr w:type="spellStart"/>
      <w:r w:rsidRPr="009C383F">
        <w:rPr>
          <w:bCs/>
          <w:lang w:val="en-US"/>
        </w:rPr>
        <w:t>Merzlyak</w:t>
      </w:r>
      <w:proofErr w:type="spellEnd"/>
      <w:r w:rsidRPr="009C383F">
        <w:rPr>
          <w:bCs/>
          <w:lang w:val="en-US"/>
        </w:rPr>
        <w:t xml:space="preserve">, </w:t>
      </w:r>
      <w:proofErr w:type="spellStart"/>
      <w:r w:rsidRPr="009C383F">
        <w:rPr>
          <w:bCs/>
          <w:lang w:val="en-US"/>
        </w:rPr>
        <w:t>Dmitriy</w:t>
      </w:r>
      <w:proofErr w:type="spellEnd"/>
      <w:r w:rsidRPr="009C383F">
        <w:rPr>
          <w:bCs/>
          <w:lang w:val="en-US"/>
        </w:rPr>
        <w:t xml:space="preserve"> B. </w:t>
      </w:r>
      <w:proofErr w:type="spellStart"/>
      <w:r w:rsidRPr="009C383F">
        <w:rPr>
          <w:bCs/>
          <w:lang w:val="en-US"/>
        </w:rPr>
        <w:t>Staroverov</w:t>
      </w:r>
      <w:proofErr w:type="spellEnd"/>
      <w:r w:rsidRPr="009C383F">
        <w:rPr>
          <w:bCs/>
          <w:lang w:val="en-US"/>
        </w:rPr>
        <w:t xml:space="preserve">, Ekaterina V. </w:t>
      </w:r>
      <w:proofErr w:type="spellStart"/>
      <w:r w:rsidRPr="009C383F">
        <w:rPr>
          <w:bCs/>
          <w:lang w:val="en-US"/>
        </w:rPr>
        <w:t>Putintseva</w:t>
      </w:r>
      <w:proofErr w:type="spellEnd"/>
      <w:r w:rsidRPr="009C383F">
        <w:rPr>
          <w:bCs/>
          <w:lang w:val="en-US"/>
        </w:rPr>
        <w:t xml:space="preserve">, Maria A. </w:t>
      </w:r>
      <w:proofErr w:type="spellStart"/>
      <w:r w:rsidRPr="009C383F">
        <w:rPr>
          <w:bCs/>
          <w:lang w:val="en-US"/>
        </w:rPr>
        <w:t>Turchaninova</w:t>
      </w:r>
      <w:proofErr w:type="spellEnd"/>
      <w:r w:rsidRPr="009C383F">
        <w:rPr>
          <w:bCs/>
          <w:lang w:val="en-US"/>
        </w:rPr>
        <w:t xml:space="preserve">, </w:t>
      </w:r>
      <w:proofErr w:type="spellStart"/>
      <w:r w:rsidRPr="009C383F">
        <w:rPr>
          <w:bCs/>
          <w:lang w:val="en-US"/>
        </w:rPr>
        <w:t>Ilgar</w:t>
      </w:r>
      <w:proofErr w:type="spellEnd"/>
      <w:r w:rsidRPr="009C383F">
        <w:rPr>
          <w:bCs/>
          <w:lang w:val="en-US"/>
        </w:rPr>
        <w:t xml:space="preserve"> Z. </w:t>
      </w:r>
      <w:proofErr w:type="spellStart"/>
      <w:r w:rsidRPr="009C383F">
        <w:rPr>
          <w:bCs/>
          <w:lang w:val="en-US"/>
        </w:rPr>
        <w:t>Mamedov</w:t>
      </w:r>
      <w:proofErr w:type="spellEnd"/>
      <w:r w:rsidRPr="009C383F">
        <w:rPr>
          <w:bCs/>
          <w:lang w:val="en-US"/>
        </w:rPr>
        <w:t xml:space="preserve">, Mikhail V. </w:t>
      </w:r>
      <w:proofErr w:type="spellStart"/>
      <w:r w:rsidRPr="009C383F">
        <w:rPr>
          <w:bCs/>
          <w:lang w:val="en-US"/>
        </w:rPr>
        <w:t>Pogorelyy</w:t>
      </w:r>
      <w:proofErr w:type="spellEnd"/>
      <w:r w:rsidRPr="009C383F">
        <w:rPr>
          <w:bCs/>
          <w:lang w:val="en-US"/>
        </w:rPr>
        <w:t xml:space="preserve">, </w:t>
      </w:r>
      <w:proofErr w:type="spellStart"/>
      <w:r w:rsidRPr="009C383F">
        <w:rPr>
          <w:bCs/>
          <w:lang w:val="en-US"/>
        </w:rPr>
        <w:t>Dmitriy</w:t>
      </w:r>
      <w:proofErr w:type="spellEnd"/>
      <w:r w:rsidRPr="009C383F">
        <w:rPr>
          <w:bCs/>
          <w:lang w:val="en-US"/>
        </w:rPr>
        <w:t xml:space="preserve"> A. </w:t>
      </w:r>
      <w:proofErr w:type="spellStart"/>
      <w:r w:rsidRPr="009C383F">
        <w:rPr>
          <w:bCs/>
          <w:lang w:val="en-US"/>
        </w:rPr>
        <w:t>Bolotin</w:t>
      </w:r>
      <w:proofErr w:type="spellEnd"/>
      <w:r w:rsidRPr="009C383F">
        <w:rPr>
          <w:lang w:val="en-US"/>
        </w:rPr>
        <w:t xml:space="preserve">, </w:t>
      </w:r>
      <w:r w:rsidRPr="009C383F">
        <w:rPr>
          <w:bCs/>
          <w:lang w:val="en-US"/>
        </w:rPr>
        <w:t xml:space="preserve">Mark </w:t>
      </w:r>
      <w:proofErr w:type="spellStart"/>
      <w:r w:rsidRPr="009C383F">
        <w:rPr>
          <w:bCs/>
          <w:lang w:val="en-US"/>
        </w:rPr>
        <w:t>Izraelson</w:t>
      </w:r>
      <w:proofErr w:type="spellEnd"/>
      <w:r w:rsidRPr="009C383F">
        <w:rPr>
          <w:bCs/>
          <w:lang w:val="en-US"/>
        </w:rPr>
        <w:t xml:space="preserve">, Alexey N. </w:t>
      </w:r>
      <w:proofErr w:type="spellStart"/>
      <w:r w:rsidRPr="009C383F">
        <w:rPr>
          <w:bCs/>
          <w:lang w:val="en-US"/>
        </w:rPr>
        <w:t>Davydov</w:t>
      </w:r>
      <w:proofErr w:type="spellEnd"/>
      <w:r w:rsidRPr="009C383F">
        <w:rPr>
          <w:bCs/>
          <w:lang w:val="en-US"/>
        </w:rPr>
        <w:t xml:space="preserve">, </w:t>
      </w:r>
      <w:proofErr w:type="spellStart"/>
      <w:r w:rsidRPr="009C383F">
        <w:rPr>
          <w:b/>
          <w:bCs/>
          <w:lang w:val="en-US"/>
        </w:rPr>
        <w:t>Evgeny</w:t>
      </w:r>
      <w:proofErr w:type="spellEnd"/>
      <w:r w:rsidRPr="009C383F">
        <w:rPr>
          <w:b/>
          <w:bCs/>
          <w:lang w:val="en-US"/>
        </w:rPr>
        <w:t xml:space="preserve"> S. </w:t>
      </w:r>
      <w:proofErr w:type="spellStart"/>
      <w:r w:rsidRPr="009C383F">
        <w:rPr>
          <w:b/>
          <w:bCs/>
          <w:lang w:val="en-US"/>
        </w:rPr>
        <w:t>Egorov</w:t>
      </w:r>
      <w:proofErr w:type="spellEnd"/>
      <w:r w:rsidRPr="009C383F">
        <w:rPr>
          <w:bCs/>
          <w:lang w:val="en-US"/>
        </w:rPr>
        <w:t xml:space="preserve">, </w:t>
      </w:r>
      <w:proofErr w:type="spellStart"/>
      <w:r w:rsidRPr="009C383F">
        <w:rPr>
          <w:bCs/>
          <w:lang w:val="en-US"/>
        </w:rPr>
        <w:t>Sofya</w:t>
      </w:r>
      <w:proofErr w:type="spellEnd"/>
      <w:r w:rsidRPr="009C383F">
        <w:rPr>
          <w:bCs/>
          <w:lang w:val="en-US"/>
        </w:rPr>
        <w:t xml:space="preserve"> A. </w:t>
      </w:r>
      <w:proofErr w:type="spellStart"/>
      <w:r w:rsidRPr="009C383F">
        <w:rPr>
          <w:bCs/>
          <w:lang w:val="en-US"/>
        </w:rPr>
        <w:t>Kasatskaya</w:t>
      </w:r>
      <w:proofErr w:type="spellEnd"/>
      <w:r w:rsidRPr="009C383F">
        <w:rPr>
          <w:bCs/>
          <w:lang w:val="en-US"/>
        </w:rPr>
        <w:t xml:space="preserve">, Denis V. </w:t>
      </w:r>
      <w:proofErr w:type="spellStart"/>
      <w:r w:rsidRPr="009C383F">
        <w:rPr>
          <w:bCs/>
          <w:lang w:val="en-US"/>
        </w:rPr>
        <w:t>Rebrikov</w:t>
      </w:r>
      <w:proofErr w:type="spellEnd"/>
      <w:r w:rsidRPr="009C383F">
        <w:rPr>
          <w:bCs/>
          <w:lang w:val="en-US"/>
        </w:rPr>
        <w:t xml:space="preserve">, Sergey </w:t>
      </w:r>
      <w:proofErr w:type="spellStart"/>
      <w:r w:rsidRPr="009C383F">
        <w:rPr>
          <w:bCs/>
          <w:lang w:val="en-US"/>
        </w:rPr>
        <w:t>Lukyanov</w:t>
      </w:r>
      <w:proofErr w:type="spellEnd"/>
      <w:r w:rsidRPr="009C383F">
        <w:rPr>
          <w:bCs/>
          <w:lang w:val="en-US"/>
        </w:rPr>
        <w:t xml:space="preserve"> and </w:t>
      </w:r>
      <w:proofErr w:type="spellStart"/>
      <w:r w:rsidRPr="009C383F">
        <w:rPr>
          <w:bCs/>
          <w:lang w:val="en-US"/>
        </w:rPr>
        <w:t>Dmitriy</w:t>
      </w:r>
      <w:proofErr w:type="spellEnd"/>
      <w:r w:rsidRPr="009C383F">
        <w:rPr>
          <w:bCs/>
          <w:lang w:val="en-US"/>
        </w:rPr>
        <w:t xml:space="preserve"> M. </w:t>
      </w:r>
      <w:proofErr w:type="spellStart"/>
      <w:r w:rsidRPr="009C383F">
        <w:rPr>
          <w:bCs/>
          <w:lang w:val="en-US"/>
        </w:rPr>
        <w:t>Chudakov</w:t>
      </w:r>
      <w:proofErr w:type="spellEnd"/>
      <w:r w:rsidRPr="009C383F">
        <w:rPr>
          <w:bCs/>
          <w:lang w:val="en-US"/>
        </w:rPr>
        <w:t xml:space="preserve">. </w:t>
      </w:r>
      <w:r w:rsidRPr="009C383F">
        <w:rPr>
          <w:rStyle w:val="jrnl"/>
          <w:b/>
          <w:i/>
          <w:color w:val="000000"/>
          <w:lang w:val="en-US"/>
        </w:rPr>
        <w:t>Journal of Immunology</w:t>
      </w:r>
      <w:r w:rsidRPr="009C383F">
        <w:rPr>
          <w:b/>
          <w:i/>
          <w:color w:val="000000"/>
          <w:lang w:val="en-US"/>
        </w:rPr>
        <w:t>.</w:t>
      </w:r>
      <w:r w:rsidRPr="009C383F">
        <w:rPr>
          <w:color w:val="000000"/>
          <w:lang w:val="en-US"/>
        </w:rPr>
        <w:t xml:space="preserve"> </w:t>
      </w:r>
      <w:r w:rsidRPr="009C383F">
        <w:rPr>
          <w:lang w:val="en-US"/>
        </w:rPr>
        <w:t>P</w:t>
      </w:r>
      <w:r w:rsidRPr="009C383F">
        <w:rPr>
          <w:rStyle w:val="cit-sep"/>
          <w:shd w:val="clear" w:color="auto" w:fill="FFFFFF"/>
          <w:lang w:val="en-US"/>
        </w:rPr>
        <w:t>ublished ahead of print</w:t>
      </w:r>
      <w:r w:rsidRPr="009C383F">
        <w:rPr>
          <w:rStyle w:val="apple-converted-space"/>
          <w:shd w:val="clear" w:color="auto" w:fill="FFFFFF"/>
          <w:lang w:val="en-US"/>
        </w:rPr>
        <w:t> </w:t>
      </w:r>
      <w:r w:rsidRPr="009C383F">
        <w:rPr>
          <w:rStyle w:val="cit-ahead-of-print-date"/>
          <w:shd w:val="clear" w:color="auto" w:fill="FFFFFF"/>
          <w:lang w:val="en-US"/>
        </w:rPr>
        <w:t>May 13, 2016</w:t>
      </w:r>
      <w:r w:rsidRPr="009C383F">
        <w:rPr>
          <w:rStyle w:val="cit-sep"/>
          <w:shd w:val="clear" w:color="auto" w:fill="FFFFFF"/>
          <w:lang w:val="en-US"/>
        </w:rPr>
        <w:t>, doi:</w:t>
      </w:r>
      <w:r w:rsidRPr="009C383F">
        <w:rPr>
          <w:rStyle w:val="cit-doi"/>
          <w:shd w:val="clear" w:color="auto" w:fill="FFFFFF"/>
          <w:lang w:val="en-US"/>
        </w:rPr>
        <w:t>10.4049/jimmunol.1600005.</w:t>
      </w:r>
    </w:p>
    <w:p w:rsidR="00A059AB" w:rsidRPr="009C383F" w:rsidRDefault="00A059AB" w:rsidP="00A059AB">
      <w:pPr>
        <w:pStyle w:val="1"/>
        <w:numPr>
          <w:ilvl w:val="0"/>
          <w:numId w:val="1"/>
        </w:numPr>
        <w:shd w:val="clear" w:color="auto" w:fill="FFFFFF"/>
        <w:spacing w:before="280" w:line="360" w:lineRule="auto"/>
        <w:rPr>
          <w:rStyle w:val="apple-converted-space"/>
          <w:shd w:val="clear" w:color="auto" w:fill="FFFFFF"/>
          <w:lang w:val="en-US"/>
        </w:rPr>
      </w:pPr>
      <w:r w:rsidRPr="009C383F">
        <w:rPr>
          <w:shd w:val="clear" w:color="auto" w:fill="FFFFFF"/>
          <w:lang w:val="en-US"/>
        </w:rPr>
        <w:lastRenderedPageBreak/>
        <w:t xml:space="preserve">High quality full length immunoglobulin profiling with unique molecular barcoding. </w:t>
      </w:r>
      <w:proofErr w:type="spellStart"/>
      <w:r w:rsidRPr="009C383F">
        <w:rPr>
          <w:shd w:val="clear" w:color="auto" w:fill="FFFFFF"/>
          <w:lang w:val="en-US"/>
        </w:rPr>
        <w:t>Turchaninova</w:t>
      </w:r>
      <w:proofErr w:type="spellEnd"/>
      <w:r w:rsidRPr="009C383F">
        <w:rPr>
          <w:shd w:val="clear" w:color="auto" w:fill="FFFFFF"/>
          <w:lang w:val="en-US"/>
        </w:rPr>
        <w:t xml:space="preserve"> M.A., </w:t>
      </w:r>
      <w:proofErr w:type="spellStart"/>
      <w:r w:rsidRPr="009C383F">
        <w:rPr>
          <w:shd w:val="clear" w:color="auto" w:fill="FFFFFF"/>
          <w:lang w:val="en-US"/>
        </w:rPr>
        <w:t>Davydov</w:t>
      </w:r>
      <w:proofErr w:type="spellEnd"/>
      <w:r w:rsidRPr="009C383F">
        <w:rPr>
          <w:shd w:val="clear" w:color="auto" w:fill="FFFFFF"/>
          <w:lang w:val="en-US"/>
        </w:rPr>
        <w:t xml:space="preserve"> A., </w:t>
      </w:r>
      <w:proofErr w:type="spellStart"/>
      <w:r w:rsidRPr="009C383F">
        <w:rPr>
          <w:shd w:val="clear" w:color="auto" w:fill="FFFFFF"/>
          <w:lang w:val="en-US"/>
        </w:rPr>
        <w:t>Britanova</w:t>
      </w:r>
      <w:proofErr w:type="spellEnd"/>
      <w:r w:rsidRPr="009C383F">
        <w:rPr>
          <w:shd w:val="clear" w:color="auto" w:fill="FFFFFF"/>
          <w:lang w:val="en-US"/>
        </w:rPr>
        <w:t xml:space="preserve"> O.V., </w:t>
      </w:r>
      <w:proofErr w:type="spellStart"/>
      <w:r w:rsidRPr="009C383F">
        <w:rPr>
          <w:shd w:val="clear" w:color="auto" w:fill="FFFFFF"/>
          <w:lang w:val="en-US"/>
        </w:rPr>
        <w:t>Shugay</w:t>
      </w:r>
      <w:proofErr w:type="spellEnd"/>
      <w:r w:rsidRPr="009C383F">
        <w:rPr>
          <w:shd w:val="clear" w:color="auto" w:fill="FFFFFF"/>
          <w:lang w:val="en-US"/>
        </w:rPr>
        <w:t xml:space="preserve"> M., </w:t>
      </w:r>
      <w:proofErr w:type="spellStart"/>
      <w:r w:rsidRPr="009C383F">
        <w:rPr>
          <w:shd w:val="clear" w:color="auto" w:fill="FFFFFF"/>
          <w:lang w:val="en-US"/>
        </w:rPr>
        <w:t>Bikos</w:t>
      </w:r>
      <w:proofErr w:type="spellEnd"/>
      <w:r w:rsidRPr="009C383F">
        <w:rPr>
          <w:shd w:val="clear" w:color="auto" w:fill="FFFFFF"/>
          <w:lang w:val="en-US"/>
        </w:rPr>
        <w:t xml:space="preserve"> V., </w:t>
      </w:r>
      <w:proofErr w:type="spellStart"/>
      <w:r w:rsidRPr="009C383F">
        <w:rPr>
          <w:b/>
          <w:shd w:val="clear" w:color="auto" w:fill="FFFFFF"/>
          <w:lang w:val="en-US"/>
        </w:rPr>
        <w:t>Egorov</w:t>
      </w:r>
      <w:proofErr w:type="spellEnd"/>
      <w:r w:rsidRPr="009C383F">
        <w:rPr>
          <w:b/>
          <w:shd w:val="clear" w:color="auto" w:fill="FFFFFF"/>
          <w:lang w:val="en-US"/>
        </w:rPr>
        <w:t xml:space="preserve"> E.S.</w:t>
      </w:r>
      <w:r w:rsidRPr="009C383F">
        <w:rPr>
          <w:shd w:val="clear" w:color="auto" w:fill="FFFFFF"/>
          <w:lang w:val="en-US"/>
        </w:rPr>
        <w:t xml:space="preserve">, </w:t>
      </w:r>
      <w:proofErr w:type="spellStart"/>
      <w:r w:rsidRPr="009C383F">
        <w:rPr>
          <w:shd w:val="clear" w:color="auto" w:fill="FFFFFF"/>
          <w:lang w:val="en-US"/>
        </w:rPr>
        <w:t>Kirgizova</w:t>
      </w:r>
      <w:proofErr w:type="spellEnd"/>
      <w:r w:rsidRPr="009C383F">
        <w:rPr>
          <w:shd w:val="clear" w:color="auto" w:fill="FFFFFF"/>
          <w:lang w:val="en-US"/>
        </w:rPr>
        <w:t xml:space="preserve"> V.I., </w:t>
      </w:r>
      <w:proofErr w:type="spellStart"/>
      <w:r w:rsidRPr="009C383F">
        <w:rPr>
          <w:shd w:val="clear" w:color="auto" w:fill="FFFFFF"/>
          <w:lang w:val="en-US"/>
        </w:rPr>
        <w:t>Merzlyak</w:t>
      </w:r>
      <w:proofErr w:type="spellEnd"/>
      <w:r w:rsidRPr="009C383F">
        <w:rPr>
          <w:shd w:val="clear" w:color="auto" w:fill="FFFFFF"/>
          <w:lang w:val="en-US"/>
        </w:rPr>
        <w:t xml:space="preserve"> E.M., </w:t>
      </w:r>
      <w:proofErr w:type="spellStart"/>
      <w:r w:rsidRPr="009C383F">
        <w:rPr>
          <w:shd w:val="clear" w:color="auto" w:fill="FFFFFF"/>
          <w:lang w:val="en-US"/>
        </w:rPr>
        <w:t>Staroverov</w:t>
      </w:r>
      <w:proofErr w:type="spellEnd"/>
      <w:r w:rsidRPr="009C383F">
        <w:rPr>
          <w:shd w:val="clear" w:color="auto" w:fill="FFFFFF"/>
          <w:lang w:val="en-US"/>
        </w:rPr>
        <w:t xml:space="preserve"> D.B., </w:t>
      </w:r>
      <w:proofErr w:type="spellStart"/>
      <w:r w:rsidRPr="009C383F">
        <w:rPr>
          <w:shd w:val="clear" w:color="auto" w:fill="FFFFFF"/>
          <w:lang w:val="en-US"/>
        </w:rPr>
        <w:t>Bolotin</w:t>
      </w:r>
      <w:proofErr w:type="spellEnd"/>
      <w:r w:rsidRPr="009C383F">
        <w:rPr>
          <w:shd w:val="clear" w:color="auto" w:fill="FFFFFF"/>
          <w:lang w:val="en-US"/>
        </w:rPr>
        <w:t xml:space="preserve"> D.A., </w:t>
      </w:r>
      <w:proofErr w:type="spellStart"/>
      <w:r w:rsidRPr="009C383F">
        <w:rPr>
          <w:shd w:val="clear" w:color="auto" w:fill="FFFFFF"/>
          <w:lang w:val="en-US"/>
        </w:rPr>
        <w:t>Mamedov</w:t>
      </w:r>
      <w:proofErr w:type="spellEnd"/>
      <w:r w:rsidRPr="009C383F">
        <w:rPr>
          <w:shd w:val="clear" w:color="auto" w:fill="FFFFFF"/>
          <w:lang w:val="en-US"/>
        </w:rPr>
        <w:t xml:space="preserve"> I.Z., </w:t>
      </w:r>
      <w:proofErr w:type="spellStart"/>
      <w:r w:rsidRPr="009C383F">
        <w:rPr>
          <w:shd w:val="clear" w:color="auto" w:fill="FFFFFF"/>
          <w:lang w:val="en-US"/>
        </w:rPr>
        <w:t>Izraelson</w:t>
      </w:r>
      <w:proofErr w:type="spellEnd"/>
      <w:r w:rsidRPr="009C383F">
        <w:rPr>
          <w:shd w:val="clear" w:color="auto" w:fill="FFFFFF"/>
          <w:lang w:val="en-US"/>
        </w:rPr>
        <w:t xml:space="preserve"> M., </w:t>
      </w:r>
      <w:proofErr w:type="spellStart"/>
      <w:r w:rsidRPr="009C383F">
        <w:rPr>
          <w:shd w:val="clear" w:color="auto" w:fill="FFFFFF"/>
          <w:lang w:val="en-US"/>
        </w:rPr>
        <w:t>Logacheva</w:t>
      </w:r>
      <w:proofErr w:type="spellEnd"/>
      <w:r w:rsidRPr="009C383F">
        <w:rPr>
          <w:shd w:val="clear" w:color="auto" w:fill="FFFFFF"/>
          <w:lang w:val="en-US"/>
        </w:rPr>
        <w:t xml:space="preserve"> M.D.,</w:t>
      </w:r>
      <w:r w:rsidRPr="009C383F">
        <w:rPr>
          <w:rStyle w:val="apple-converted-space"/>
          <w:shd w:val="clear" w:color="auto" w:fill="FFFFFF"/>
          <w:lang w:val="en-US"/>
        </w:rPr>
        <w:t> </w:t>
      </w:r>
      <w:proofErr w:type="spellStart"/>
      <w:r w:rsidRPr="009C383F">
        <w:rPr>
          <w:shd w:val="clear" w:color="auto" w:fill="FFFFFF"/>
          <w:lang w:val="en-US"/>
        </w:rPr>
        <w:t>Kladova</w:t>
      </w:r>
      <w:proofErr w:type="spellEnd"/>
      <w:r w:rsidRPr="009C383F">
        <w:rPr>
          <w:shd w:val="clear" w:color="auto" w:fill="FFFFFF"/>
          <w:lang w:val="en-US"/>
        </w:rPr>
        <w:t xml:space="preserve"> O., </w:t>
      </w:r>
      <w:proofErr w:type="spellStart"/>
      <w:r w:rsidRPr="009C383F">
        <w:rPr>
          <w:shd w:val="clear" w:color="auto" w:fill="FFFFFF"/>
          <w:lang w:val="en-US"/>
        </w:rPr>
        <w:t>Plevova</w:t>
      </w:r>
      <w:proofErr w:type="spellEnd"/>
      <w:r w:rsidRPr="009C383F">
        <w:rPr>
          <w:shd w:val="clear" w:color="auto" w:fill="FFFFFF"/>
          <w:lang w:val="en-US"/>
        </w:rPr>
        <w:t xml:space="preserve"> K.,</w:t>
      </w:r>
      <w:r w:rsidRPr="009C383F">
        <w:rPr>
          <w:rStyle w:val="apple-converted-space"/>
          <w:shd w:val="clear" w:color="auto" w:fill="FFFFFF"/>
          <w:lang w:val="en-US"/>
        </w:rPr>
        <w:t> </w:t>
      </w:r>
      <w:proofErr w:type="spellStart"/>
      <w:r w:rsidRPr="009C383F">
        <w:rPr>
          <w:shd w:val="clear" w:color="auto" w:fill="FFFFFF"/>
          <w:lang w:val="en-US"/>
        </w:rPr>
        <w:t>Pospisilova</w:t>
      </w:r>
      <w:proofErr w:type="spellEnd"/>
      <w:r w:rsidRPr="009C383F">
        <w:rPr>
          <w:shd w:val="clear" w:color="auto" w:fill="FFFFFF"/>
          <w:lang w:val="en-US"/>
        </w:rPr>
        <w:t xml:space="preserve"> S., </w:t>
      </w:r>
      <w:proofErr w:type="spellStart"/>
      <w:r w:rsidRPr="009C383F">
        <w:rPr>
          <w:shd w:val="clear" w:color="auto" w:fill="FFFFFF"/>
          <w:lang w:val="en-US"/>
        </w:rPr>
        <w:t>Chudakov</w:t>
      </w:r>
      <w:proofErr w:type="spellEnd"/>
      <w:r w:rsidRPr="009C383F">
        <w:rPr>
          <w:shd w:val="clear" w:color="auto" w:fill="FFFFFF"/>
          <w:lang w:val="en-US"/>
        </w:rPr>
        <w:t xml:space="preserve"> D.M. </w:t>
      </w:r>
      <w:r w:rsidRPr="009C383F">
        <w:rPr>
          <w:b/>
          <w:i/>
          <w:shd w:val="clear" w:color="auto" w:fill="FFFFFF"/>
          <w:lang w:val="en-US"/>
        </w:rPr>
        <w:t>Nature Protocols</w:t>
      </w:r>
      <w:r w:rsidRPr="009C383F">
        <w:rPr>
          <w:shd w:val="clear" w:color="auto" w:fill="FFFFFF"/>
          <w:lang w:val="en-US"/>
        </w:rPr>
        <w:t>. Accepted for publication, May 11, 2016.</w:t>
      </w:r>
      <w:r w:rsidRPr="009C383F">
        <w:rPr>
          <w:rStyle w:val="apple-converted-space"/>
          <w:shd w:val="clear" w:color="auto" w:fill="FFFFFF"/>
          <w:lang w:val="en-US"/>
        </w:rPr>
        <w:t> </w:t>
      </w:r>
    </w:p>
    <w:p w:rsidR="00A059AB" w:rsidRPr="009C383F" w:rsidRDefault="00A059AB" w:rsidP="00A059AB">
      <w:pPr>
        <w:pStyle w:val="1"/>
        <w:numPr>
          <w:ilvl w:val="0"/>
          <w:numId w:val="1"/>
        </w:numPr>
        <w:shd w:val="clear" w:color="auto" w:fill="FFFFFF"/>
        <w:spacing w:before="280" w:line="360" w:lineRule="auto"/>
      </w:pPr>
      <w:r w:rsidRPr="009C383F">
        <w:t xml:space="preserve">Количественный и безошибочный анализ данных массированного секвенирования с использованием молекулярного баркодирования. </w:t>
      </w:r>
      <w:r w:rsidRPr="009C383F">
        <w:rPr>
          <w:b/>
        </w:rPr>
        <w:t>Егоров Е.С.</w:t>
      </w:r>
      <w:r w:rsidRPr="009C383F">
        <w:t xml:space="preserve">, Израельсон М.А., Касацкая С.А., Чудаков Д.М., Лукьянов С.А. </w:t>
      </w:r>
      <w:r w:rsidRPr="009C383F">
        <w:rPr>
          <w:b/>
          <w:i/>
        </w:rPr>
        <w:t>Вестник РГМУ</w:t>
      </w:r>
      <w:r w:rsidRPr="009C383F">
        <w:t xml:space="preserve"> | 4, 2015.</w:t>
      </w:r>
    </w:p>
    <w:p w:rsidR="00A059AB" w:rsidRPr="002A6FA6" w:rsidRDefault="00A059AB" w:rsidP="002A6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2"/>
        </w:rPr>
      </w:pPr>
      <w:r w:rsidRPr="002A6FA6">
        <w:rPr>
          <w:rFonts w:ascii="Times New Roman" w:hAnsi="Times New Roman" w:cs="Times New Roman"/>
          <w:sz w:val="24"/>
          <w:szCs w:val="24"/>
        </w:rPr>
        <w:t>Грант:</w:t>
      </w:r>
      <w:r w:rsidR="002A6FA6" w:rsidRPr="002A6FA6">
        <w:rPr>
          <w:rFonts w:ascii="Times New Roman" w:hAnsi="Times New Roman" w:cs="Times New Roman"/>
          <w:sz w:val="24"/>
          <w:szCs w:val="24"/>
        </w:rPr>
        <w:t xml:space="preserve"> </w:t>
      </w:r>
      <w:r w:rsidRPr="002A6FA6">
        <w:rPr>
          <w:rFonts w:ascii="Times New Roman" w:hAnsi="Times New Roman" w:cs="Times New Roman"/>
          <w:sz w:val="24"/>
          <w:szCs w:val="24"/>
          <w:shd w:val="clear" w:color="auto" w:fill="FFFFF2"/>
        </w:rPr>
        <w:t xml:space="preserve">РФФИ, 2016-2017, 16-34-00753 мол_а, «Мой первый грант». Анализ </w:t>
      </w:r>
      <w:r w:rsidR="002A6FA6">
        <w:rPr>
          <w:rFonts w:ascii="Times New Roman" w:hAnsi="Times New Roman" w:cs="Times New Roman"/>
          <w:sz w:val="24"/>
          <w:szCs w:val="24"/>
          <w:shd w:val="clear" w:color="auto" w:fill="FFFFF2"/>
        </w:rPr>
        <w:tab/>
      </w:r>
      <w:r w:rsidRPr="002A6FA6">
        <w:rPr>
          <w:rFonts w:ascii="Times New Roman" w:hAnsi="Times New Roman" w:cs="Times New Roman"/>
          <w:sz w:val="24"/>
          <w:szCs w:val="24"/>
          <w:shd w:val="clear" w:color="auto" w:fill="FFFFF2"/>
        </w:rPr>
        <w:t xml:space="preserve">популяционной гетерогенности CMV-специфичных вариантов Т-клеточных </w:t>
      </w:r>
      <w:r w:rsidR="002A6FA6" w:rsidRPr="002A6FA6">
        <w:rPr>
          <w:rFonts w:ascii="Times New Roman" w:hAnsi="Times New Roman" w:cs="Times New Roman"/>
          <w:sz w:val="24"/>
          <w:szCs w:val="24"/>
          <w:shd w:val="clear" w:color="auto" w:fill="FFFFF2"/>
        </w:rPr>
        <w:tab/>
      </w:r>
      <w:r w:rsidRPr="002A6FA6">
        <w:rPr>
          <w:rFonts w:ascii="Times New Roman" w:hAnsi="Times New Roman" w:cs="Times New Roman"/>
          <w:sz w:val="24"/>
          <w:szCs w:val="24"/>
          <w:shd w:val="clear" w:color="auto" w:fill="FFFFF2"/>
        </w:rPr>
        <w:t xml:space="preserve">рецепторов. Руководитель: </w:t>
      </w:r>
      <w:r w:rsidRPr="002A6FA6">
        <w:rPr>
          <w:rFonts w:ascii="Times New Roman" w:hAnsi="Times New Roman" w:cs="Times New Roman"/>
          <w:b/>
          <w:sz w:val="24"/>
          <w:szCs w:val="24"/>
          <w:shd w:val="clear" w:color="auto" w:fill="FFFFF2"/>
        </w:rPr>
        <w:t>Егоров Е.С.</w:t>
      </w:r>
    </w:p>
    <w:p w:rsidR="002A6FA6" w:rsidRDefault="002A6FA6">
      <w:pPr>
        <w:rPr>
          <w:rFonts w:ascii="Times New Roman" w:hAnsi="Times New Roman" w:cs="Times New Roman"/>
          <w:sz w:val="24"/>
          <w:szCs w:val="24"/>
        </w:rPr>
      </w:pPr>
    </w:p>
    <w:p w:rsidR="00A0241A" w:rsidRPr="009C383F" w:rsidRDefault="00A0241A">
      <w:pPr>
        <w:rPr>
          <w:rFonts w:ascii="Times New Roman" w:hAnsi="Times New Roman" w:cs="Times New Roman"/>
          <w:sz w:val="24"/>
          <w:szCs w:val="24"/>
        </w:rPr>
      </w:pPr>
      <w:r w:rsidRPr="009C383F">
        <w:rPr>
          <w:rFonts w:ascii="Times New Roman" w:hAnsi="Times New Roman" w:cs="Times New Roman"/>
          <w:sz w:val="24"/>
          <w:szCs w:val="24"/>
        </w:rPr>
        <w:t xml:space="preserve">2. </w:t>
      </w:r>
      <w:r w:rsidRPr="009C383F">
        <w:rPr>
          <w:rFonts w:ascii="Times New Roman" w:hAnsi="Times New Roman" w:cs="Times New Roman"/>
          <w:b/>
          <w:sz w:val="24"/>
          <w:szCs w:val="24"/>
        </w:rPr>
        <w:t xml:space="preserve">Мамонтова Анастасия Вячеславовна – </w:t>
      </w:r>
      <w:r w:rsidRPr="009C383F">
        <w:rPr>
          <w:rFonts w:ascii="Times New Roman" w:hAnsi="Times New Roman" w:cs="Times New Roman"/>
          <w:sz w:val="24"/>
          <w:szCs w:val="24"/>
        </w:rPr>
        <w:t>аспирант лаборатории биофотоники</w:t>
      </w:r>
    </w:p>
    <w:p w:rsidR="00A059AB" w:rsidRPr="009C383F" w:rsidRDefault="00A059AB" w:rsidP="00A059A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383F">
        <w:rPr>
          <w:rFonts w:ascii="Times New Roman" w:hAnsi="Times New Roman" w:cs="Times New Roman"/>
          <w:sz w:val="24"/>
          <w:szCs w:val="24"/>
        </w:rPr>
        <w:t>Публикации</w:t>
      </w:r>
    </w:p>
    <w:p w:rsidR="00A059AB" w:rsidRPr="009C383F" w:rsidRDefault="00A059AB" w:rsidP="00A05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Mamontova</w:t>
      </w:r>
      <w:proofErr w:type="spellEnd"/>
      <w:r w:rsidRPr="002A6FA6">
        <w:rPr>
          <w:rFonts w:ascii="Times New Roman" w:hAnsi="Times New Roman" w:cs="Times New Roman"/>
          <w:sz w:val="24"/>
          <w:szCs w:val="24"/>
        </w:rPr>
        <w:t xml:space="preserve"> 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A6FA6">
        <w:rPr>
          <w:rFonts w:ascii="Times New Roman" w:hAnsi="Times New Roman" w:cs="Times New Roman"/>
          <w:sz w:val="24"/>
          <w:szCs w:val="24"/>
        </w:rPr>
        <w:t>.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A6FA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Bogdanov</w:t>
      </w:r>
      <w:proofErr w:type="spellEnd"/>
      <w:r w:rsidRPr="002A6FA6">
        <w:rPr>
          <w:rFonts w:ascii="Times New Roman" w:hAnsi="Times New Roman" w:cs="Times New Roman"/>
          <w:sz w:val="24"/>
          <w:szCs w:val="24"/>
        </w:rPr>
        <w:t xml:space="preserve"> 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A6FA6">
        <w:rPr>
          <w:rFonts w:ascii="Times New Roman" w:hAnsi="Times New Roman" w:cs="Times New Roman"/>
          <w:sz w:val="24"/>
          <w:szCs w:val="24"/>
        </w:rPr>
        <w:t>.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A6FA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Lukyanov</w:t>
      </w:r>
      <w:proofErr w:type="spellEnd"/>
      <w:r w:rsidRPr="002A6FA6">
        <w:rPr>
          <w:rFonts w:ascii="Times New Roman" w:hAnsi="Times New Roman" w:cs="Times New Roman"/>
          <w:sz w:val="24"/>
          <w:szCs w:val="24"/>
        </w:rPr>
        <w:t xml:space="preserve"> 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A6FA6">
        <w:rPr>
          <w:rFonts w:ascii="Times New Roman" w:hAnsi="Times New Roman" w:cs="Times New Roman"/>
          <w:sz w:val="24"/>
          <w:szCs w:val="24"/>
        </w:rPr>
        <w:t>.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A6FA6">
        <w:rPr>
          <w:rFonts w:ascii="Times New Roman" w:hAnsi="Times New Roman" w:cs="Times New Roman"/>
          <w:sz w:val="24"/>
          <w:szCs w:val="24"/>
        </w:rPr>
        <w:t xml:space="preserve">. 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Influence of cell growth conditions and medium composition on EGFP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photostability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in live cells //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BioTechniques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, Vol. 58, No. 5, May 2015, pp. 258–261,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>: 10.2144/000114289</w:t>
      </w:r>
    </w:p>
    <w:p w:rsidR="00A059AB" w:rsidRPr="009C383F" w:rsidRDefault="00A059AB" w:rsidP="00A05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Bogdanov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A., Acharya A.,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Titelmayer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A.,;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Mamontova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Bravaya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Kolomeisky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Lukyanov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Krylov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A., Turning on and off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photoinduced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 xml:space="preserve"> electron transfer in fluorescent proteins by </w:t>
      </w:r>
      <w:r w:rsidRPr="009C383F">
        <w:rPr>
          <w:rFonts w:ascii="Times New Roman" w:hAnsi="Times New Roman" w:cs="Times New Roman"/>
          <w:sz w:val="24"/>
          <w:szCs w:val="24"/>
        </w:rPr>
        <w:t>π</w:t>
      </w:r>
      <w:r w:rsidRPr="009C383F">
        <w:rPr>
          <w:rFonts w:ascii="Times New Roman" w:hAnsi="Times New Roman" w:cs="Times New Roman"/>
          <w:sz w:val="24"/>
          <w:szCs w:val="24"/>
          <w:lang w:val="en-US"/>
        </w:rPr>
        <w:t>-stacking, halide binding, and Tyr145 mutations // J. Am. Chem. Soc., 2016, 138 (14), pp 4807–4817</w:t>
      </w:r>
      <w:r w:rsidRPr="009C3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83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9C383F">
        <w:rPr>
          <w:rFonts w:ascii="Times New Roman" w:hAnsi="Times New Roman" w:cs="Times New Roman"/>
          <w:sz w:val="24"/>
          <w:szCs w:val="24"/>
          <w:lang w:val="en-US"/>
        </w:rPr>
        <w:t>: 10.1021/jacs.6b00092</w:t>
      </w:r>
    </w:p>
    <w:p w:rsidR="00A059AB" w:rsidRPr="009C383F" w:rsidRDefault="00A059AB" w:rsidP="00A059A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3F">
        <w:rPr>
          <w:rFonts w:ascii="Times New Roman" w:hAnsi="Times New Roman" w:cs="Times New Roman"/>
          <w:sz w:val="24"/>
          <w:szCs w:val="24"/>
        </w:rPr>
        <w:t>Гранты</w:t>
      </w:r>
    </w:p>
    <w:p w:rsidR="00A059AB" w:rsidRPr="009C383F" w:rsidRDefault="00A059AB" w:rsidP="00A059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383F">
        <w:rPr>
          <w:rFonts w:ascii="Times New Roman" w:hAnsi="Times New Roman" w:cs="Times New Roman"/>
          <w:sz w:val="24"/>
          <w:szCs w:val="24"/>
        </w:rPr>
        <w:t>Грант № 16-34-00669 мол_а, «Увеличение фотостабильности GFP, основанное на результатах моделирования фотохимических процессов», статус - руководитель проекта, продолжительность - два года 2016-2017.</w:t>
      </w:r>
    </w:p>
    <w:p w:rsidR="00A059AB" w:rsidRPr="00A059AB" w:rsidRDefault="00A059AB" w:rsidP="00A059AB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59AB">
        <w:rPr>
          <w:rFonts w:ascii="Times New Roman" w:hAnsi="Times New Roman" w:cs="Times New Roman"/>
          <w:sz w:val="24"/>
          <w:szCs w:val="24"/>
        </w:rPr>
        <w:t>Конференции</w:t>
      </w:r>
    </w:p>
    <w:p w:rsidR="00A059AB" w:rsidRPr="00A059AB" w:rsidRDefault="00A059AB" w:rsidP="00A059A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A059AB">
        <w:rPr>
          <w:rFonts w:ascii="Times New Roman" w:hAnsi="Times New Roman" w:cs="Times New Roman"/>
          <w:sz w:val="24"/>
          <w:szCs w:val="24"/>
          <w:lang w:val="en-US"/>
        </w:rPr>
        <w:t xml:space="preserve">Super-resolution in different  dimensions, June 2th-5th 2015, Moscow, Russia, A. </w:t>
      </w:r>
      <w:proofErr w:type="spellStart"/>
      <w:r w:rsidRPr="00A059AB">
        <w:rPr>
          <w:rFonts w:ascii="Times New Roman" w:hAnsi="Times New Roman" w:cs="Times New Roman"/>
          <w:sz w:val="24"/>
          <w:szCs w:val="24"/>
          <w:lang w:val="en-US"/>
        </w:rPr>
        <w:t>Mamontova</w:t>
      </w:r>
      <w:proofErr w:type="spellEnd"/>
      <w:r w:rsidRPr="00A059AB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A059AB">
        <w:rPr>
          <w:rFonts w:ascii="Times New Roman" w:hAnsi="Times New Roman" w:cs="Times New Roman"/>
          <w:sz w:val="24"/>
          <w:szCs w:val="24"/>
          <w:lang w:val="en-US"/>
        </w:rPr>
        <w:t>Bogdanov</w:t>
      </w:r>
      <w:proofErr w:type="spellEnd"/>
      <w:r w:rsidRPr="00A059AB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A059AB">
        <w:rPr>
          <w:rFonts w:ascii="Times New Roman" w:hAnsi="Times New Roman" w:cs="Times New Roman"/>
          <w:sz w:val="24"/>
          <w:szCs w:val="24"/>
          <w:lang w:val="en-US"/>
        </w:rPr>
        <w:t>Mishin</w:t>
      </w:r>
      <w:proofErr w:type="spellEnd"/>
      <w:r w:rsidRPr="00A059A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A059AB">
        <w:rPr>
          <w:rFonts w:ascii="Times New Roman" w:hAnsi="Times New Roman" w:cs="Times New Roman"/>
          <w:sz w:val="24"/>
          <w:szCs w:val="24"/>
          <w:lang w:val="en-US"/>
        </w:rPr>
        <w:t>Klementieva</w:t>
      </w:r>
      <w:proofErr w:type="spellEnd"/>
      <w:r w:rsidRPr="00A059A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A059AB">
        <w:rPr>
          <w:rFonts w:ascii="Times New Roman" w:hAnsi="Times New Roman" w:cs="Times New Roman"/>
          <w:sz w:val="24"/>
          <w:szCs w:val="24"/>
          <w:lang w:val="en-US"/>
        </w:rPr>
        <w:t>Lukyanov</w:t>
      </w:r>
      <w:proofErr w:type="spellEnd"/>
      <w:r w:rsidRPr="00A059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059AB">
        <w:rPr>
          <w:rFonts w:ascii="Times New Roman" w:hAnsi="Times New Roman" w:cs="Times New Roman"/>
          <w:caps/>
          <w:sz w:val="24"/>
          <w:szCs w:val="24"/>
          <w:lang w:val="en-US"/>
        </w:rPr>
        <w:t>Increasing the photostability for super-resolution microscopy</w:t>
      </w:r>
    </w:p>
    <w:p w:rsidR="00A059AB" w:rsidRPr="00A059AB" w:rsidRDefault="00A059AB" w:rsidP="002A6FA6">
      <w:pPr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59AB">
        <w:rPr>
          <w:rFonts w:ascii="Times New Roman" w:hAnsi="Times New Roman" w:cs="Times New Roman"/>
          <w:sz w:val="24"/>
          <w:szCs w:val="24"/>
        </w:rPr>
        <w:t>Постерный доклад</w:t>
      </w:r>
    </w:p>
    <w:p w:rsidR="00A059AB" w:rsidRPr="00A059AB" w:rsidRDefault="00A059AB" w:rsidP="00A059AB">
      <w:pPr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9AB" w:rsidRPr="00A059AB" w:rsidRDefault="00A059AB" w:rsidP="00A059A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059AB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A059AB">
        <w:rPr>
          <w:rFonts w:ascii="Times New Roman" w:hAnsi="Times New Roman" w:cs="Times New Roman"/>
          <w:sz w:val="24"/>
          <w:szCs w:val="24"/>
        </w:rPr>
        <w:t xml:space="preserve"> Зимняя молодежная научная школа «Перспективные направления физико-химической биологии и биотехнологии», Москва, 8-11 февраля, 2016, Мамонтова А.В., Богданов А.М., Клементьева Н.В., Мишин А.С., Лукьянов К.А., </w:t>
      </w:r>
      <w:r w:rsidRPr="00A059AB">
        <w:rPr>
          <w:rFonts w:ascii="Times New Roman" w:hAnsi="Times New Roman" w:cs="Times New Roman"/>
          <w:caps/>
          <w:sz w:val="24"/>
          <w:szCs w:val="24"/>
        </w:rPr>
        <w:t>Увеличение фотостабильности зеленых флуоресцентных белков для микроскопии сверхвысокого разрешения</w:t>
      </w:r>
    </w:p>
    <w:p w:rsidR="00A059AB" w:rsidRPr="00A059AB" w:rsidRDefault="00A059AB" w:rsidP="00A059AB">
      <w:pPr>
        <w:ind w:left="1440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059AB" w:rsidRPr="009C383F" w:rsidRDefault="00A059AB">
      <w:pPr>
        <w:rPr>
          <w:rFonts w:ascii="Times New Roman" w:hAnsi="Times New Roman" w:cs="Times New Roman"/>
          <w:sz w:val="24"/>
          <w:szCs w:val="24"/>
        </w:rPr>
      </w:pPr>
    </w:p>
    <w:sectPr w:rsidR="00A059AB" w:rsidRPr="009C383F" w:rsidSect="002A6FA6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4A0A"/>
    <w:multiLevelType w:val="hybridMultilevel"/>
    <w:tmpl w:val="E54C3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780F81"/>
    <w:multiLevelType w:val="hybridMultilevel"/>
    <w:tmpl w:val="9B661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63E4E"/>
    <w:multiLevelType w:val="hybridMultilevel"/>
    <w:tmpl w:val="BD96C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92B7A"/>
    <w:multiLevelType w:val="multilevel"/>
    <w:tmpl w:val="6A920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1A"/>
    <w:rsid w:val="00126BC9"/>
    <w:rsid w:val="002A6FA6"/>
    <w:rsid w:val="002F3FE0"/>
    <w:rsid w:val="004B782C"/>
    <w:rsid w:val="009C383F"/>
    <w:rsid w:val="00A0241A"/>
    <w:rsid w:val="00A059AB"/>
    <w:rsid w:val="00A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241A"/>
    <w:rPr>
      <w:b/>
      <w:bCs/>
    </w:rPr>
  </w:style>
  <w:style w:type="character" w:customStyle="1" w:styleId="jrnl">
    <w:name w:val="jrnl"/>
    <w:basedOn w:val="DefaultParagraphFont"/>
    <w:rsid w:val="00A059AB"/>
  </w:style>
  <w:style w:type="character" w:customStyle="1" w:styleId="apple-converted-space">
    <w:name w:val="apple-converted-space"/>
    <w:basedOn w:val="DefaultParagraphFont"/>
    <w:rsid w:val="00A059AB"/>
  </w:style>
  <w:style w:type="character" w:customStyle="1" w:styleId="cit-sep">
    <w:name w:val="cit-sep"/>
    <w:basedOn w:val="DefaultParagraphFont"/>
    <w:rsid w:val="00A059AB"/>
  </w:style>
  <w:style w:type="character" w:customStyle="1" w:styleId="cit-ahead-of-print-date">
    <w:name w:val="cit-ahead-of-print-date"/>
    <w:basedOn w:val="DefaultParagraphFont"/>
    <w:rsid w:val="00A059AB"/>
  </w:style>
  <w:style w:type="character" w:customStyle="1" w:styleId="cit-doi">
    <w:name w:val="cit-doi"/>
    <w:basedOn w:val="DefaultParagraphFont"/>
    <w:rsid w:val="00A059AB"/>
  </w:style>
  <w:style w:type="paragraph" w:styleId="ListParagraph">
    <w:name w:val="List Paragraph"/>
    <w:basedOn w:val="Normal"/>
    <w:uiPriority w:val="34"/>
    <w:qFormat/>
    <w:rsid w:val="00A059AB"/>
    <w:pPr>
      <w:suppressAutoHyphens/>
      <w:spacing w:after="160" w:line="259" w:lineRule="auto"/>
      <w:ind w:left="720"/>
      <w:contextualSpacing/>
    </w:pPr>
    <w:rPr>
      <w:rFonts w:ascii="Calibri" w:eastAsia="Droid Sans Fallback" w:hAnsi="Calibri" w:cs="Times New Roman"/>
    </w:rPr>
  </w:style>
  <w:style w:type="paragraph" w:customStyle="1" w:styleId="1">
    <w:name w:val="Название1"/>
    <w:basedOn w:val="Normal"/>
    <w:rsid w:val="00A059AB"/>
    <w:pPr>
      <w:suppressAutoHyphens/>
      <w:spacing w:after="28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A6F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241A"/>
    <w:rPr>
      <w:b/>
      <w:bCs/>
    </w:rPr>
  </w:style>
  <w:style w:type="character" w:customStyle="1" w:styleId="jrnl">
    <w:name w:val="jrnl"/>
    <w:basedOn w:val="DefaultParagraphFont"/>
    <w:rsid w:val="00A059AB"/>
  </w:style>
  <w:style w:type="character" w:customStyle="1" w:styleId="apple-converted-space">
    <w:name w:val="apple-converted-space"/>
    <w:basedOn w:val="DefaultParagraphFont"/>
    <w:rsid w:val="00A059AB"/>
  </w:style>
  <w:style w:type="character" w:customStyle="1" w:styleId="cit-sep">
    <w:name w:val="cit-sep"/>
    <w:basedOn w:val="DefaultParagraphFont"/>
    <w:rsid w:val="00A059AB"/>
  </w:style>
  <w:style w:type="character" w:customStyle="1" w:styleId="cit-ahead-of-print-date">
    <w:name w:val="cit-ahead-of-print-date"/>
    <w:basedOn w:val="DefaultParagraphFont"/>
    <w:rsid w:val="00A059AB"/>
  </w:style>
  <w:style w:type="character" w:customStyle="1" w:styleId="cit-doi">
    <w:name w:val="cit-doi"/>
    <w:basedOn w:val="DefaultParagraphFont"/>
    <w:rsid w:val="00A059AB"/>
  </w:style>
  <w:style w:type="paragraph" w:styleId="ListParagraph">
    <w:name w:val="List Paragraph"/>
    <w:basedOn w:val="Normal"/>
    <w:uiPriority w:val="34"/>
    <w:qFormat/>
    <w:rsid w:val="00A059AB"/>
    <w:pPr>
      <w:suppressAutoHyphens/>
      <w:spacing w:after="160" w:line="259" w:lineRule="auto"/>
      <w:ind w:left="720"/>
      <w:contextualSpacing/>
    </w:pPr>
    <w:rPr>
      <w:rFonts w:ascii="Calibri" w:eastAsia="Droid Sans Fallback" w:hAnsi="Calibri" w:cs="Times New Roman"/>
    </w:rPr>
  </w:style>
  <w:style w:type="paragraph" w:customStyle="1" w:styleId="1">
    <w:name w:val="Название1"/>
    <w:basedOn w:val="Normal"/>
    <w:rsid w:val="00A059AB"/>
    <w:pPr>
      <w:suppressAutoHyphens/>
      <w:spacing w:after="28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A6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Т.Н.</dc:creator>
  <cp:lastModifiedBy>ivmikhura</cp:lastModifiedBy>
  <cp:revision>2</cp:revision>
  <dcterms:created xsi:type="dcterms:W3CDTF">2016-05-26T08:51:00Z</dcterms:created>
  <dcterms:modified xsi:type="dcterms:W3CDTF">2016-05-26T08:51:00Z</dcterms:modified>
</cp:coreProperties>
</file>