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E7" w:rsidRPr="002D3DE7" w:rsidRDefault="002D3DE7" w:rsidP="002D3DE7">
      <w:pPr>
        <w:ind w:left="-709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Турчанинова Мария Андреевна</w:t>
      </w:r>
      <w:r w:rsidRPr="000D6B8A">
        <w:rPr>
          <w:rFonts w:ascii="Arial" w:hAnsi="Arial" w:cs="Arial"/>
          <w:noProof/>
          <w:sz w:val="28"/>
          <w:szCs w:val="28"/>
        </w:rPr>
        <w:t xml:space="preserve"> </w:t>
      </w:r>
    </w:p>
    <w:p w:rsidR="002D3DE7" w:rsidRPr="002D3DE7" w:rsidRDefault="002D3DE7" w:rsidP="002D3DE7">
      <w:pPr>
        <w:ind w:left="-709"/>
        <w:rPr>
          <w:rFonts w:ascii="Arial" w:hAnsi="Arial" w:cs="Arial"/>
          <w:b/>
          <w:noProof/>
          <w:sz w:val="28"/>
          <w:szCs w:val="28"/>
          <w:u w:val="single"/>
        </w:rPr>
      </w:pPr>
      <w:bookmarkStart w:id="0" w:name="_GoBack"/>
      <w:bookmarkEnd w:id="0"/>
      <w:r w:rsidRPr="002D3DE7">
        <w:rPr>
          <w:rFonts w:ascii="Arial" w:hAnsi="Arial" w:cs="Arial"/>
          <w:b/>
          <w:noProof/>
          <w:sz w:val="28"/>
          <w:szCs w:val="28"/>
          <w:u w:val="single"/>
        </w:rPr>
        <w:t>Краткая автобиография</w:t>
      </w:r>
    </w:p>
    <w:p w:rsidR="002D3DE7" w:rsidRPr="000D6B8A" w:rsidRDefault="002D3DE7" w:rsidP="002D3DE7">
      <w:pPr>
        <w:ind w:left="-709"/>
        <w:rPr>
          <w:rFonts w:ascii="Arial" w:hAnsi="Arial" w:cs="Arial"/>
          <w:noProof/>
          <w:sz w:val="28"/>
          <w:szCs w:val="28"/>
        </w:rPr>
      </w:pPr>
      <w:r w:rsidRPr="000D6B8A">
        <w:rPr>
          <w:rFonts w:ascii="Arial" w:hAnsi="Arial" w:cs="Arial"/>
          <w:noProof/>
          <w:sz w:val="28"/>
          <w:szCs w:val="28"/>
        </w:rPr>
        <w:t xml:space="preserve">1991 - 2001 гг.-  биологический класс гимназии №77 г. Челябинска. </w:t>
      </w:r>
    </w:p>
    <w:p w:rsidR="002D3DE7" w:rsidRPr="000D6B8A" w:rsidRDefault="002D3DE7" w:rsidP="002D3DE7">
      <w:pPr>
        <w:ind w:left="-709"/>
        <w:rPr>
          <w:rFonts w:ascii="Arial" w:hAnsi="Arial" w:cs="Arial"/>
          <w:noProof/>
          <w:sz w:val="28"/>
          <w:szCs w:val="28"/>
        </w:rPr>
      </w:pPr>
      <w:r w:rsidRPr="000D6B8A">
        <w:rPr>
          <w:rFonts w:ascii="Arial" w:hAnsi="Arial" w:cs="Arial"/>
          <w:noProof/>
          <w:sz w:val="28"/>
          <w:szCs w:val="28"/>
        </w:rPr>
        <w:t xml:space="preserve">2001 - 2006 гг.- биологический факультет Челябинского государственного университета, специальность «Микробиология». Диплом на тему "Лигазная цепная реакция в диагностике острых лейкозов" выполняла в лаборатории биологических микрочипов Института молекулярной биологии им. В.А. Энгельгардта г. Москва. </w:t>
      </w:r>
    </w:p>
    <w:p w:rsidR="002D3DE7" w:rsidRPr="000D6B8A" w:rsidRDefault="002D3DE7" w:rsidP="002D3DE7">
      <w:pPr>
        <w:ind w:left="-709"/>
        <w:rPr>
          <w:rFonts w:ascii="Arial" w:hAnsi="Arial" w:cs="Arial"/>
          <w:noProof/>
          <w:sz w:val="28"/>
          <w:szCs w:val="28"/>
        </w:rPr>
      </w:pPr>
      <w:r w:rsidRPr="000D6B8A">
        <w:rPr>
          <w:rFonts w:ascii="Arial" w:hAnsi="Arial" w:cs="Arial"/>
          <w:noProof/>
          <w:sz w:val="28"/>
          <w:szCs w:val="28"/>
        </w:rPr>
        <w:t>2003 - 2005 гг - факультет лингвистики и перевода Челябинского государственного университета, диплом о профессиональной переподготовке по специальности "Перевод в сфере профессиональной коммуникации".</w:t>
      </w:r>
    </w:p>
    <w:p w:rsidR="002D3DE7" w:rsidRPr="000D6B8A" w:rsidRDefault="002D3DE7" w:rsidP="002D3DE7">
      <w:pPr>
        <w:ind w:left="-709"/>
        <w:rPr>
          <w:rFonts w:ascii="Arial" w:hAnsi="Arial" w:cs="Arial"/>
          <w:noProof/>
          <w:sz w:val="28"/>
          <w:szCs w:val="28"/>
        </w:rPr>
      </w:pPr>
      <w:r w:rsidRPr="000D6B8A">
        <w:rPr>
          <w:rFonts w:ascii="Arial" w:hAnsi="Arial" w:cs="Arial"/>
          <w:noProof/>
          <w:sz w:val="28"/>
          <w:szCs w:val="28"/>
        </w:rPr>
        <w:t>2006 - 2007 гг. - лаборатория иммуногенетики и гистосовместимости ГНЦ  Института иммунологии ФМБА России,</w:t>
      </w:r>
      <w:r>
        <w:rPr>
          <w:rFonts w:ascii="Arial" w:hAnsi="Arial" w:cs="Arial"/>
          <w:noProof/>
          <w:sz w:val="28"/>
          <w:szCs w:val="28"/>
        </w:rPr>
        <w:t xml:space="preserve"> г. Москва, </w:t>
      </w:r>
      <w:r w:rsidRPr="000D6B8A">
        <w:rPr>
          <w:rFonts w:ascii="Arial" w:hAnsi="Arial" w:cs="Arial"/>
          <w:noProof/>
          <w:sz w:val="28"/>
          <w:szCs w:val="28"/>
        </w:rPr>
        <w:t xml:space="preserve">лаборант. </w:t>
      </w:r>
    </w:p>
    <w:p w:rsidR="002D3DE7" w:rsidRPr="000D6B8A" w:rsidRDefault="002D3DE7" w:rsidP="002D3DE7">
      <w:pPr>
        <w:ind w:left="-709"/>
        <w:rPr>
          <w:rFonts w:ascii="Arial" w:hAnsi="Arial" w:cs="Arial"/>
          <w:noProof/>
          <w:sz w:val="28"/>
          <w:szCs w:val="28"/>
        </w:rPr>
      </w:pPr>
      <w:r w:rsidRPr="000D6B8A">
        <w:rPr>
          <w:rFonts w:ascii="Arial" w:hAnsi="Arial" w:cs="Arial"/>
          <w:noProof/>
          <w:sz w:val="28"/>
          <w:szCs w:val="28"/>
        </w:rPr>
        <w:t xml:space="preserve">2007 - 2010 гг. - очная аспирантура ГНЦ Института иммунологии ФМБА России. В 2010 году защитила кандидатскую диссертацию по специальности «клиническая иммунология, аллергология» на тему «Возможности клинико-иммунологического использования оценки уровня внеклеточных РНК». </w:t>
      </w:r>
    </w:p>
    <w:p w:rsidR="002D3DE7" w:rsidRPr="002D3DE7" w:rsidRDefault="002D3DE7" w:rsidP="002D3DE7">
      <w:pPr>
        <w:ind w:left="-709"/>
        <w:rPr>
          <w:rFonts w:ascii="Arial" w:hAnsi="Arial" w:cs="Arial"/>
          <w:noProof/>
          <w:sz w:val="28"/>
          <w:szCs w:val="28"/>
        </w:rPr>
      </w:pPr>
      <w:r w:rsidRPr="000D6B8A">
        <w:rPr>
          <w:rFonts w:ascii="Arial" w:hAnsi="Arial" w:cs="Arial"/>
          <w:noProof/>
          <w:sz w:val="28"/>
          <w:szCs w:val="28"/>
        </w:rPr>
        <w:t>2011 - 2012 гг. - группа флуоресцентных инструментов для иммунологии и нейробиологии отдела геномики и постгеномных технологий Института биоорганической химии РАН</w:t>
      </w:r>
      <w:r>
        <w:rPr>
          <w:rFonts w:ascii="Arial" w:hAnsi="Arial" w:cs="Arial"/>
          <w:noProof/>
          <w:sz w:val="28"/>
          <w:szCs w:val="28"/>
        </w:rPr>
        <w:t xml:space="preserve">, г. Москва,научный сотрудник. </w:t>
      </w:r>
    </w:p>
    <w:p w:rsidR="000B12AB" w:rsidRDefault="002D3DE7" w:rsidP="002D3DE7">
      <w:pPr>
        <w:ind w:left="-709"/>
        <w:rPr>
          <w:rFonts w:ascii="Arial" w:hAnsi="Arial" w:cs="Arial"/>
          <w:noProof/>
          <w:sz w:val="28"/>
          <w:szCs w:val="28"/>
        </w:rPr>
      </w:pPr>
      <w:r w:rsidRPr="000D6B8A">
        <w:rPr>
          <w:rFonts w:ascii="Arial" w:hAnsi="Arial" w:cs="Arial"/>
          <w:noProof/>
          <w:sz w:val="28"/>
          <w:szCs w:val="28"/>
        </w:rPr>
        <w:t>2012</w:t>
      </w:r>
      <w:r>
        <w:rPr>
          <w:rFonts w:ascii="Arial" w:hAnsi="Arial" w:cs="Arial"/>
          <w:noProof/>
          <w:sz w:val="28"/>
          <w:szCs w:val="28"/>
        </w:rPr>
        <w:t xml:space="preserve"> </w:t>
      </w:r>
      <w:r w:rsidRPr="000D6B8A">
        <w:rPr>
          <w:rFonts w:ascii="Arial" w:hAnsi="Arial" w:cs="Arial"/>
          <w:noProof/>
          <w:sz w:val="28"/>
          <w:szCs w:val="28"/>
        </w:rPr>
        <w:t xml:space="preserve">г - наст.время -  лаборатория </w:t>
      </w:r>
      <w:r>
        <w:rPr>
          <w:rFonts w:ascii="Arial" w:hAnsi="Arial" w:cs="Arial"/>
          <w:noProof/>
          <w:sz w:val="28"/>
          <w:szCs w:val="28"/>
        </w:rPr>
        <w:t>Г</w:t>
      </w:r>
      <w:r w:rsidRPr="000D6B8A">
        <w:rPr>
          <w:rFonts w:ascii="Arial" w:hAnsi="Arial" w:cs="Arial"/>
          <w:noProof/>
          <w:sz w:val="28"/>
          <w:szCs w:val="28"/>
        </w:rPr>
        <w:t>еномики адаптивного иммунитета Института биоорганической химии РАН, г. Москва,научный сотрудник.</w:t>
      </w:r>
    </w:p>
    <w:p w:rsidR="00A45C6E" w:rsidRPr="00DA7F3A" w:rsidRDefault="00A45C6E" w:rsidP="00A45C6E">
      <w:pPr>
        <w:jc w:val="both"/>
        <w:rPr>
          <w:rFonts w:ascii="Times New Roman" w:hAnsi="Times New Roman"/>
          <w:b/>
          <w:sz w:val="24"/>
          <w:szCs w:val="24"/>
        </w:rPr>
      </w:pPr>
      <w:r w:rsidRPr="00DA7F3A">
        <w:rPr>
          <w:rFonts w:ascii="Times New Roman" w:hAnsi="Times New Roman"/>
          <w:b/>
          <w:sz w:val="24"/>
          <w:szCs w:val="24"/>
        </w:rPr>
        <w:t>2. Список публикаций Турчаниновой М.А.</w:t>
      </w:r>
    </w:p>
    <w:p w:rsidR="00A45C6E" w:rsidRPr="00DA7F3A" w:rsidRDefault="00A45C6E" w:rsidP="00A45C6E">
      <w:pPr>
        <w:jc w:val="both"/>
        <w:rPr>
          <w:rFonts w:ascii="Times New Roman" w:hAnsi="Times New Roman"/>
          <w:b/>
          <w:sz w:val="24"/>
          <w:szCs w:val="24"/>
        </w:rPr>
      </w:pPr>
    </w:p>
    <w:p w:rsidR="00A45C6E" w:rsidRPr="00DA7F3A" w:rsidRDefault="00A45C6E" w:rsidP="00A45C6E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DA7F3A">
        <w:rPr>
          <w:rFonts w:ascii="Times New Roman" w:hAnsi="Times New Roman"/>
          <w:i/>
          <w:sz w:val="24"/>
          <w:szCs w:val="24"/>
        </w:rPr>
        <w:t>Статьи</w:t>
      </w:r>
    </w:p>
    <w:p w:rsidR="00A45C6E" w:rsidRPr="00DA7F3A" w:rsidRDefault="00A45C6E" w:rsidP="00A45C6E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:rsidR="00A45C6E" w:rsidRPr="00DA7F3A" w:rsidRDefault="00A45C6E" w:rsidP="00A45C6E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7F3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Турчанинова М.А.</w:t>
      </w:r>
      <w:r w:rsidRPr="00DA7F3A">
        <w:rPr>
          <w:rFonts w:ascii="Times New Roman" w:hAnsi="Times New Roman" w:cs="Times New Roman"/>
          <w:sz w:val="24"/>
          <w:szCs w:val="24"/>
        </w:rPr>
        <w:t xml:space="preserve">, Ребриков Д.В. Профиль РНК цитокинов в плазме крови при нормальном физиологическом состоянии организма. </w:t>
      </w:r>
      <w:r w:rsidRPr="00DA7F3A">
        <w:rPr>
          <w:rFonts w:ascii="Times New Roman" w:hAnsi="Times New Roman" w:cs="Times New Roman"/>
          <w:b/>
          <w:sz w:val="24"/>
          <w:szCs w:val="24"/>
        </w:rPr>
        <w:t>Молекулярная генетика, микробиология и вирусология</w:t>
      </w:r>
      <w:r w:rsidRPr="00DA7F3A">
        <w:rPr>
          <w:rFonts w:ascii="Times New Roman" w:hAnsi="Times New Roman" w:cs="Times New Roman"/>
          <w:sz w:val="24"/>
          <w:szCs w:val="24"/>
        </w:rPr>
        <w:t>, 2009, №2, с.22-24.</w:t>
      </w:r>
    </w:p>
    <w:p w:rsidR="00A45C6E" w:rsidRPr="00DA7F3A" w:rsidRDefault="00A45C6E" w:rsidP="00A45C6E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F3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Шахматова О.О., Комаров А.Л., Ребриков Д.В., </w:t>
      </w:r>
      <w:r w:rsidRPr="00DA7F3A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>Турчанинова М.А.,</w:t>
      </w:r>
      <w:r w:rsidRPr="00DA7F3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Коткина Т.И., Болвачева А.В., Деев А.Д., Добровольский А.Б., Титаева Е.В., Панченко Е.П. Факторы, </w:t>
      </w:r>
      <w:r w:rsidRPr="00DA7F3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определяющие уровень гомоцистеина, в когорте российских пациентов со стабильной ишемической болезнью сердца</w:t>
      </w:r>
      <w:r w:rsidRPr="00DA7F3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>
        <w:fldChar w:fldCharType="begin"/>
      </w:r>
      <w:r>
        <w:instrText xml:space="preserve"> HYPERLINK "http://elibrary.ru/contents.asp?issueid=864162" </w:instrText>
      </w:r>
      <w:r>
        <w:fldChar w:fldCharType="separate"/>
      </w:r>
      <w:r w:rsidRPr="00DA7F3A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</w:rPr>
        <w:t>Кардиоваскулярная терапия и профилактика</w:t>
      </w:r>
      <w:r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fldChar w:fldCharType="end"/>
      </w:r>
      <w:r w:rsidRPr="00DA7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2010, т. 9., </w:t>
      </w:r>
      <w:r>
        <w:fldChar w:fldCharType="begin"/>
      </w:r>
      <w:r>
        <w:instrText xml:space="preserve"> HYPERLINK "http://elibrary.ru/contents.asp?issueid=864162&amp;selid=15004117" </w:instrText>
      </w:r>
      <w:r>
        <w:fldChar w:fldCharType="separate"/>
      </w:r>
      <w:r w:rsidRPr="00DA7F3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№ 4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Pr="00DA7F3A">
        <w:rPr>
          <w:rFonts w:ascii="Times New Roman" w:hAnsi="Times New Roman" w:cs="Times New Roman"/>
          <w:color w:val="000000" w:themeColor="text1"/>
          <w:sz w:val="24"/>
          <w:szCs w:val="24"/>
        </w:rPr>
        <w:t>, с. 49-58.</w:t>
      </w:r>
    </w:p>
    <w:p w:rsidR="00A45C6E" w:rsidRPr="00DA7F3A" w:rsidRDefault="00A45C6E" w:rsidP="00A45C6E">
      <w:pPr>
        <w:pStyle w:val="desc"/>
        <w:numPr>
          <w:ilvl w:val="0"/>
          <w:numId w:val="1"/>
        </w:numPr>
        <w:spacing w:before="0" w:beforeAutospacing="0" w:after="120" w:afterAutospacing="0"/>
        <w:ind w:left="0"/>
        <w:jc w:val="both"/>
        <w:rPr>
          <w:lang w:val="en-US"/>
        </w:rPr>
      </w:pPr>
      <w:proofErr w:type="spellStart"/>
      <w:r w:rsidRPr="00DA7F3A">
        <w:rPr>
          <w:lang w:val="en-US"/>
        </w:rPr>
        <w:t>Mamedov</w:t>
      </w:r>
      <w:proofErr w:type="spellEnd"/>
      <w:r w:rsidRPr="00DA7F3A">
        <w:t xml:space="preserve"> </w:t>
      </w:r>
      <w:r w:rsidRPr="00DA7F3A">
        <w:rPr>
          <w:lang w:val="en-US"/>
        </w:rPr>
        <w:t>IZ</w:t>
      </w:r>
      <w:r w:rsidRPr="00DA7F3A">
        <w:t xml:space="preserve">, </w:t>
      </w:r>
      <w:proofErr w:type="spellStart"/>
      <w:r w:rsidRPr="00DA7F3A">
        <w:rPr>
          <w:lang w:val="en-US"/>
        </w:rPr>
        <w:t>Britanova</w:t>
      </w:r>
      <w:proofErr w:type="spellEnd"/>
      <w:r w:rsidRPr="00DA7F3A">
        <w:t xml:space="preserve"> </w:t>
      </w:r>
      <w:r w:rsidRPr="00DA7F3A">
        <w:rPr>
          <w:lang w:val="en-US"/>
        </w:rPr>
        <w:t>OV</w:t>
      </w:r>
      <w:r w:rsidRPr="00DA7F3A">
        <w:t xml:space="preserve">, </w:t>
      </w:r>
      <w:proofErr w:type="spellStart"/>
      <w:r w:rsidRPr="00DA7F3A">
        <w:rPr>
          <w:lang w:val="en-US"/>
        </w:rPr>
        <w:t>Bolotin</w:t>
      </w:r>
      <w:proofErr w:type="spellEnd"/>
      <w:r w:rsidRPr="00DA7F3A">
        <w:t xml:space="preserve"> </w:t>
      </w:r>
      <w:r w:rsidRPr="00DA7F3A">
        <w:rPr>
          <w:lang w:val="en-US"/>
        </w:rPr>
        <w:t>DA</w:t>
      </w:r>
      <w:r w:rsidRPr="00DA7F3A">
        <w:t xml:space="preserve">, </w:t>
      </w:r>
      <w:proofErr w:type="spellStart"/>
      <w:r w:rsidRPr="00DA7F3A">
        <w:rPr>
          <w:lang w:val="en-US"/>
        </w:rPr>
        <w:t>Chkalina</w:t>
      </w:r>
      <w:proofErr w:type="spellEnd"/>
      <w:r w:rsidRPr="00DA7F3A">
        <w:t xml:space="preserve"> </w:t>
      </w:r>
      <w:r w:rsidRPr="00DA7F3A">
        <w:rPr>
          <w:lang w:val="en-US"/>
        </w:rPr>
        <w:t>AV</w:t>
      </w:r>
      <w:r w:rsidRPr="00DA7F3A">
        <w:t xml:space="preserve">, </w:t>
      </w:r>
      <w:proofErr w:type="spellStart"/>
      <w:r w:rsidRPr="00DA7F3A">
        <w:rPr>
          <w:lang w:val="en-US"/>
        </w:rPr>
        <w:t>Staroverov</w:t>
      </w:r>
      <w:proofErr w:type="spellEnd"/>
      <w:r w:rsidRPr="00DA7F3A">
        <w:t xml:space="preserve"> </w:t>
      </w:r>
      <w:r w:rsidRPr="00DA7F3A">
        <w:rPr>
          <w:lang w:val="en-US"/>
        </w:rPr>
        <w:t>DB</w:t>
      </w:r>
      <w:r w:rsidRPr="00DA7F3A">
        <w:t xml:space="preserve">, </w:t>
      </w:r>
      <w:proofErr w:type="spellStart"/>
      <w:r w:rsidRPr="00DA7F3A">
        <w:rPr>
          <w:lang w:val="en-US"/>
        </w:rPr>
        <w:t>Zvyagin</w:t>
      </w:r>
      <w:proofErr w:type="spellEnd"/>
      <w:r w:rsidRPr="00DA7F3A">
        <w:t xml:space="preserve"> </w:t>
      </w:r>
      <w:r w:rsidRPr="00DA7F3A">
        <w:rPr>
          <w:lang w:val="en-US"/>
        </w:rPr>
        <w:t>IV</w:t>
      </w:r>
      <w:r w:rsidRPr="00DA7F3A">
        <w:t xml:space="preserve">, </w:t>
      </w:r>
      <w:proofErr w:type="spellStart"/>
      <w:r w:rsidRPr="00DA7F3A">
        <w:rPr>
          <w:lang w:val="en-US"/>
        </w:rPr>
        <w:t>Kotlobay</w:t>
      </w:r>
      <w:proofErr w:type="spellEnd"/>
      <w:r w:rsidRPr="00DA7F3A">
        <w:t xml:space="preserve"> </w:t>
      </w:r>
      <w:r w:rsidRPr="00DA7F3A">
        <w:rPr>
          <w:lang w:val="en-US"/>
        </w:rPr>
        <w:t>AA</w:t>
      </w:r>
      <w:r w:rsidRPr="00DA7F3A">
        <w:t xml:space="preserve">, </w:t>
      </w:r>
      <w:proofErr w:type="spellStart"/>
      <w:r w:rsidRPr="00DA7F3A">
        <w:rPr>
          <w:b/>
          <w:bCs/>
          <w:u w:val="single"/>
          <w:lang w:val="en-US"/>
        </w:rPr>
        <w:t>Turchaninova</w:t>
      </w:r>
      <w:proofErr w:type="spellEnd"/>
      <w:r w:rsidRPr="00DA7F3A">
        <w:rPr>
          <w:b/>
          <w:bCs/>
          <w:u w:val="single"/>
        </w:rPr>
        <w:t xml:space="preserve"> </w:t>
      </w:r>
      <w:r w:rsidRPr="00DA7F3A">
        <w:rPr>
          <w:b/>
          <w:bCs/>
          <w:u w:val="single"/>
          <w:lang w:val="en-US"/>
        </w:rPr>
        <w:t>MA</w:t>
      </w:r>
      <w:r w:rsidRPr="00DA7F3A">
        <w:t xml:space="preserve">, </w:t>
      </w:r>
      <w:proofErr w:type="spellStart"/>
      <w:r w:rsidRPr="00DA7F3A">
        <w:rPr>
          <w:lang w:val="en-US"/>
        </w:rPr>
        <w:t>Fedorenko</w:t>
      </w:r>
      <w:proofErr w:type="spellEnd"/>
      <w:r w:rsidRPr="00DA7F3A">
        <w:t xml:space="preserve"> </w:t>
      </w:r>
      <w:r w:rsidRPr="00DA7F3A">
        <w:rPr>
          <w:lang w:val="en-US"/>
        </w:rPr>
        <w:t>DA</w:t>
      </w:r>
      <w:r w:rsidRPr="00DA7F3A">
        <w:t xml:space="preserve">, </w:t>
      </w:r>
      <w:proofErr w:type="spellStart"/>
      <w:r w:rsidRPr="00DA7F3A">
        <w:rPr>
          <w:lang w:val="en-US"/>
        </w:rPr>
        <w:t>Novik</w:t>
      </w:r>
      <w:proofErr w:type="spellEnd"/>
      <w:r w:rsidRPr="00DA7F3A">
        <w:t xml:space="preserve"> </w:t>
      </w:r>
      <w:r w:rsidRPr="00DA7F3A">
        <w:rPr>
          <w:lang w:val="en-US"/>
        </w:rPr>
        <w:t>AA</w:t>
      </w:r>
      <w:r w:rsidRPr="00DA7F3A">
        <w:t xml:space="preserve">, </w:t>
      </w:r>
      <w:proofErr w:type="spellStart"/>
      <w:r w:rsidRPr="00DA7F3A">
        <w:rPr>
          <w:lang w:val="en-US"/>
        </w:rPr>
        <w:t>Sharonov</w:t>
      </w:r>
      <w:proofErr w:type="spellEnd"/>
      <w:r w:rsidRPr="00DA7F3A">
        <w:t xml:space="preserve"> </w:t>
      </w:r>
      <w:r w:rsidRPr="00DA7F3A">
        <w:rPr>
          <w:lang w:val="en-US"/>
        </w:rPr>
        <w:t>GV</w:t>
      </w:r>
      <w:r w:rsidRPr="00DA7F3A">
        <w:t xml:space="preserve">, </w:t>
      </w:r>
      <w:proofErr w:type="spellStart"/>
      <w:r w:rsidRPr="00DA7F3A">
        <w:rPr>
          <w:lang w:val="en-US"/>
        </w:rPr>
        <w:t>Lukyanov</w:t>
      </w:r>
      <w:proofErr w:type="spellEnd"/>
      <w:r w:rsidRPr="00DA7F3A">
        <w:t xml:space="preserve"> </w:t>
      </w:r>
      <w:r w:rsidRPr="00DA7F3A">
        <w:rPr>
          <w:lang w:val="en-US"/>
        </w:rPr>
        <w:t>S</w:t>
      </w:r>
      <w:r w:rsidRPr="00DA7F3A">
        <w:t xml:space="preserve">, </w:t>
      </w:r>
      <w:proofErr w:type="spellStart"/>
      <w:r w:rsidRPr="00DA7F3A">
        <w:rPr>
          <w:lang w:val="en-US"/>
        </w:rPr>
        <w:t>Chudakov</w:t>
      </w:r>
      <w:proofErr w:type="spellEnd"/>
      <w:r w:rsidRPr="00DA7F3A">
        <w:t xml:space="preserve"> </w:t>
      </w:r>
      <w:r w:rsidRPr="00DA7F3A">
        <w:rPr>
          <w:lang w:val="en-US"/>
        </w:rPr>
        <w:t>DM</w:t>
      </w:r>
      <w:r w:rsidRPr="00DA7F3A">
        <w:t xml:space="preserve">, </w:t>
      </w:r>
      <w:proofErr w:type="spellStart"/>
      <w:r w:rsidRPr="00DA7F3A">
        <w:rPr>
          <w:lang w:val="en-US"/>
        </w:rPr>
        <w:t>Lebedev</w:t>
      </w:r>
      <w:proofErr w:type="spellEnd"/>
      <w:r w:rsidRPr="00DA7F3A">
        <w:t xml:space="preserve"> </w:t>
      </w:r>
      <w:r w:rsidRPr="00DA7F3A">
        <w:rPr>
          <w:lang w:val="en-US"/>
        </w:rPr>
        <w:t>YB</w:t>
      </w:r>
      <w:r w:rsidRPr="00DA7F3A">
        <w:t xml:space="preserve">. </w:t>
      </w:r>
      <w:r>
        <w:fldChar w:fldCharType="begin"/>
      </w:r>
      <w:r>
        <w:instrText xml:space="preserve"> HYPERLINK "http://www.ncbi.nlm.nih.gov/pubmed/21374820" </w:instrText>
      </w:r>
      <w:r>
        <w:fldChar w:fldCharType="separate"/>
      </w:r>
      <w:r w:rsidRPr="00DA7F3A">
        <w:rPr>
          <w:rStyle w:val="Hyperlink"/>
          <w:color w:val="000000" w:themeColor="text1"/>
          <w:lang w:val="en-US"/>
        </w:rPr>
        <w:t xml:space="preserve">Quantitative tracking of T cell clones after </w:t>
      </w:r>
      <w:proofErr w:type="spellStart"/>
      <w:r w:rsidRPr="00DA7F3A">
        <w:rPr>
          <w:rStyle w:val="Hyperlink"/>
          <w:color w:val="000000" w:themeColor="text1"/>
          <w:lang w:val="en-US"/>
        </w:rPr>
        <w:t>haematopoietic</w:t>
      </w:r>
      <w:proofErr w:type="spellEnd"/>
      <w:r w:rsidRPr="00DA7F3A">
        <w:rPr>
          <w:rStyle w:val="Hyperlink"/>
          <w:color w:val="000000" w:themeColor="text1"/>
          <w:lang w:val="en-US"/>
        </w:rPr>
        <w:t xml:space="preserve"> stem cell transplantation.</w:t>
      </w:r>
      <w:r>
        <w:rPr>
          <w:rStyle w:val="Hyperlink"/>
          <w:color w:val="000000" w:themeColor="text1"/>
          <w:u w:val="none"/>
          <w:lang w:val="en-US"/>
        </w:rPr>
        <w:fldChar w:fldCharType="end"/>
      </w:r>
      <w:r w:rsidRPr="00DA7F3A">
        <w:rPr>
          <w:lang w:val="en-US"/>
        </w:rPr>
        <w:t xml:space="preserve"> </w:t>
      </w:r>
      <w:r w:rsidRPr="00DA7F3A">
        <w:rPr>
          <w:rStyle w:val="jrnl"/>
          <w:b/>
          <w:lang w:val="en-US"/>
        </w:rPr>
        <w:t xml:space="preserve">EMBO </w:t>
      </w:r>
      <w:proofErr w:type="spellStart"/>
      <w:r w:rsidRPr="00DA7F3A">
        <w:rPr>
          <w:rStyle w:val="jrnl"/>
          <w:b/>
          <w:lang w:val="en-US"/>
        </w:rPr>
        <w:t>Mol</w:t>
      </w:r>
      <w:proofErr w:type="spellEnd"/>
      <w:r w:rsidRPr="00DA7F3A">
        <w:rPr>
          <w:rStyle w:val="jrnl"/>
          <w:b/>
          <w:lang w:val="en-US"/>
        </w:rPr>
        <w:t xml:space="preserve"> Med</w:t>
      </w:r>
      <w:r w:rsidRPr="00DA7F3A">
        <w:rPr>
          <w:b/>
          <w:lang w:val="en-US"/>
        </w:rPr>
        <w:t>.,</w:t>
      </w:r>
      <w:r w:rsidRPr="00DA7F3A">
        <w:rPr>
          <w:lang w:val="en-US"/>
        </w:rPr>
        <w:t xml:space="preserve"> 2011, v. 3(4), p. 201-207.</w:t>
      </w:r>
    </w:p>
    <w:p w:rsidR="00A45C6E" w:rsidRPr="00DA7F3A" w:rsidRDefault="00A45C6E" w:rsidP="00A45C6E">
      <w:pPr>
        <w:pStyle w:val="desc"/>
        <w:numPr>
          <w:ilvl w:val="0"/>
          <w:numId w:val="1"/>
        </w:numPr>
        <w:spacing w:before="0" w:beforeAutospacing="0" w:after="120" w:afterAutospacing="0"/>
        <w:ind w:left="0"/>
        <w:jc w:val="both"/>
      </w:pPr>
      <w:r w:rsidRPr="00DA7F3A">
        <w:rPr>
          <w:b/>
          <w:iCs/>
          <w:color w:val="000000" w:themeColor="text1"/>
          <w:u w:val="single"/>
        </w:rPr>
        <w:t>Турчанинова М.А.,</w:t>
      </w:r>
      <w:r w:rsidRPr="00DA7F3A">
        <w:rPr>
          <w:iCs/>
          <w:color w:val="000000" w:themeColor="text1"/>
        </w:rPr>
        <w:t xml:space="preserve"> Мещеряков А.A., Рахманкулова З.П., Ребриков Д.В.</w:t>
      </w:r>
      <w:r w:rsidRPr="00DA7F3A">
        <w:t xml:space="preserve"> Внеклеточные РНК плазмы крови как диагностический маркер опухолей молочной железы. </w:t>
      </w:r>
      <w:r>
        <w:fldChar w:fldCharType="begin"/>
      </w:r>
      <w:r>
        <w:instrText xml:space="preserve"> HYPERLINK "http://elibrary.ru/contents.asp?issueid=939443" </w:instrText>
      </w:r>
      <w:r>
        <w:fldChar w:fldCharType="separate"/>
      </w:r>
      <w:r w:rsidRPr="00DA7F3A">
        <w:rPr>
          <w:rStyle w:val="Hyperlink"/>
          <w:color w:val="000000" w:themeColor="text1"/>
        </w:rPr>
        <w:t>Биоорганическая химия</w:t>
      </w:r>
      <w:r>
        <w:rPr>
          <w:rStyle w:val="Hyperlink"/>
          <w:color w:val="000000" w:themeColor="text1"/>
          <w:u w:val="none"/>
        </w:rPr>
        <w:fldChar w:fldCharType="end"/>
      </w:r>
      <w:r w:rsidRPr="00DA7F3A">
        <w:rPr>
          <w:color w:val="000000" w:themeColor="text1"/>
        </w:rPr>
        <w:t xml:space="preserve">, 2011, т. 37, </w:t>
      </w:r>
      <w:r>
        <w:fldChar w:fldCharType="begin"/>
      </w:r>
      <w:r>
        <w:instrText xml:space="preserve"> HYPERLINK "http://elibrary.ru/contents.asp?issueid=939443&amp;selid=16456039" </w:instrText>
      </w:r>
      <w:r>
        <w:fldChar w:fldCharType="separate"/>
      </w:r>
      <w:r w:rsidRPr="00DA7F3A">
        <w:rPr>
          <w:rStyle w:val="Hyperlink"/>
          <w:color w:val="000000" w:themeColor="text1"/>
        </w:rPr>
        <w:t>№ 3</w:t>
      </w:r>
      <w:r>
        <w:rPr>
          <w:rStyle w:val="Hyperlink"/>
          <w:color w:val="000000" w:themeColor="text1"/>
          <w:u w:val="none"/>
        </w:rPr>
        <w:fldChar w:fldCharType="end"/>
      </w:r>
      <w:r w:rsidRPr="00DA7F3A">
        <w:rPr>
          <w:color w:val="000000" w:themeColor="text1"/>
        </w:rPr>
        <w:t>, с. 393-398.</w:t>
      </w:r>
    </w:p>
    <w:p w:rsidR="00A45C6E" w:rsidRPr="00DA7F3A" w:rsidRDefault="00A45C6E" w:rsidP="00A45C6E">
      <w:pPr>
        <w:pStyle w:val="desc"/>
        <w:numPr>
          <w:ilvl w:val="0"/>
          <w:numId w:val="1"/>
        </w:numPr>
        <w:spacing w:before="0" w:beforeAutospacing="0" w:after="120" w:afterAutospacing="0"/>
        <w:ind w:left="0"/>
        <w:jc w:val="both"/>
        <w:rPr>
          <w:color w:val="000000" w:themeColor="text1"/>
          <w:lang w:val="en-US"/>
        </w:rPr>
      </w:pPr>
      <w:proofErr w:type="spellStart"/>
      <w:r w:rsidRPr="00DA7F3A">
        <w:rPr>
          <w:lang w:val="en-US"/>
        </w:rPr>
        <w:t>Britanova</w:t>
      </w:r>
      <w:proofErr w:type="spellEnd"/>
      <w:r w:rsidRPr="00DA7F3A">
        <w:t xml:space="preserve"> </w:t>
      </w:r>
      <w:r w:rsidRPr="00DA7F3A">
        <w:rPr>
          <w:lang w:val="en-US"/>
        </w:rPr>
        <w:t>OV</w:t>
      </w:r>
      <w:r w:rsidRPr="00DA7F3A">
        <w:t xml:space="preserve">, </w:t>
      </w:r>
      <w:proofErr w:type="spellStart"/>
      <w:r w:rsidRPr="00DA7F3A">
        <w:rPr>
          <w:lang w:val="en-US"/>
        </w:rPr>
        <w:t>Bochkova</w:t>
      </w:r>
      <w:proofErr w:type="spellEnd"/>
      <w:r w:rsidRPr="00DA7F3A">
        <w:t xml:space="preserve"> </w:t>
      </w:r>
      <w:r w:rsidRPr="00DA7F3A">
        <w:rPr>
          <w:lang w:val="en-US"/>
        </w:rPr>
        <w:t>AG</w:t>
      </w:r>
      <w:r w:rsidRPr="00DA7F3A">
        <w:t xml:space="preserve">, </w:t>
      </w:r>
      <w:proofErr w:type="spellStart"/>
      <w:r w:rsidRPr="00DA7F3A">
        <w:rPr>
          <w:lang w:val="en-US"/>
        </w:rPr>
        <w:t>Staroverov</w:t>
      </w:r>
      <w:proofErr w:type="spellEnd"/>
      <w:r w:rsidRPr="00DA7F3A">
        <w:t xml:space="preserve"> </w:t>
      </w:r>
      <w:r w:rsidRPr="00DA7F3A">
        <w:rPr>
          <w:lang w:val="en-US"/>
        </w:rPr>
        <w:t>DB</w:t>
      </w:r>
      <w:r w:rsidRPr="00DA7F3A">
        <w:t xml:space="preserve">, </w:t>
      </w:r>
      <w:proofErr w:type="spellStart"/>
      <w:r w:rsidRPr="00DA7F3A">
        <w:rPr>
          <w:lang w:val="en-US"/>
        </w:rPr>
        <w:t>Fedorenko</w:t>
      </w:r>
      <w:proofErr w:type="spellEnd"/>
      <w:r w:rsidRPr="00DA7F3A">
        <w:t xml:space="preserve"> </w:t>
      </w:r>
      <w:r w:rsidRPr="00DA7F3A">
        <w:rPr>
          <w:lang w:val="en-US"/>
        </w:rPr>
        <w:t>DA</w:t>
      </w:r>
      <w:r w:rsidRPr="00DA7F3A">
        <w:t xml:space="preserve">, </w:t>
      </w:r>
      <w:proofErr w:type="spellStart"/>
      <w:r w:rsidRPr="00DA7F3A">
        <w:rPr>
          <w:lang w:val="en-US"/>
        </w:rPr>
        <w:t>Bolotin</w:t>
      </w:r>
      <w:proofErr w:type="spellEnd"/>
      <w:r w:rsidRPr="00DA7F3A">
        <w:t xml:space="preserve"> </w:t>
      </w:r>
      <w:r w:rsidRPr="00DA7F3A">
        <w:rPr>
          <w:lang w:val="en-US"/>
        </w:rPr>
        <w:t>DA</w:t>
      </w:r>
      <w:r w:rsidRPr="00DA7F3A">
        <w:t xml:space="preserve">, </w:t>
      </w:r>
      <w:proofErr w:type="spellStart"/>
      <w:r w:rsidRPr="00DA7F3A">
        <w:rPr>
          <w:lang w:val="en-US"/>
        </w:rPr>
        <w:t>Mamedov</w:t>
      </w:r>
      <w:proofErr w:type="spellEnd"/>
      <w:r w:rsidRPr="00DA7F3A">
        <w:t xml:space="preserve"> </w:t>
      </w:r>
      <w:r w:rsidRPr="00DA7F3A">
        <w:rPr>
          <w:lang w:val="en-US"/>
        </w:rPr>
        <w:t>IZ</w:t>
      </w:r>
      <w:r w:rsidRPr="00DA7F3A">
        <w:t xml:space="preserve">, </w:t>
      </w:r>
      <w:proofErr w:type="spellStart"/>
      <w:r w:rsidRPr="00DA7F3A">
        <w:rPr>
          <w:b/>
          <w:bCs/>
          <w:u w:val="single"/>
          <w:lang w:val="en-US"/>
        </w:rPr>
        <w:t>Turchaninova</w:t>
      </w:r>
      <w:proofErr w:type="spellEnd"/>
      <w:r w:rsidRPr="00DA7F3A">
        <w:rPr>
          <w:b/>
          <w:bCs/>
          <w:u w:val="single"/>
        </w:rPr>
        <w:t xml:space="preserve"> </w:t>
      </w:r>
      <w:r w:rsidRPr="00DA7F3A">
        <w:rPr>
          <w:b/>
          <w:bCs/>
          <w:u w:val="single"/>
          <w:lang w:val="en-US"/>
        </w:rPr>
        <w:t>MA</w:t>
      </w:r>
      <w:r w:rsidRPr="00DA7F3A">
        <w:t xml:space="preserve">, </w:t>
      </w:r>
      <w:proofErr w:type="spellStart"/>
      <w:r w:rsidRPr="00DA7F3A">
        <w:rPr>
          <w:lang w:val="en-US"/>
        </w:rPr>
        <w:t>Putintseva</w:t>
      </w:r>
      <w:proofErr w:type="spellEnd"/>
      <w:r w:rsidRPr="00DA7F3A">
        <w:t xml:space="preserve"> </w:t>
      </w:r>
      <w:r w:rsidRPr="00DA7F3A">
        <w:rPr>
          <w:lang w:val="en-US"/>
        </w:rPr>
        <w:t>EV</w:t>
      </w:r>
      <w:r w:rsidRPr="00DA7F3A">
        <w:t xml:space="preserve">, </w:t>
      </w:r>
      <w:proofErr w:type="spellStart"/>
      <w:r w:rsidRPr="00DA7F3A">
        <w:rPr>
          <w:lang w:val="en-US"/>
        </w:rPr>
        <w:t>Kotlobay</w:t>
      </w:r>
      <w:proofErr w:type="spellEnd"/>
      <w:r w:rsidRPr="00DA7F3A">
        <w:t xml:space="preserve"> </w:t>
      </w:r>
      <w:r w:rsidRPr="00DA7F3A">
        <w:rPr>
          <w:lang w:val="en-US"/>
        </w:rPr>
        <w:t>AA</w:t>
      </w:r>
      <w:r w:rsidRPr="00DA7F3A">
        <w:t xml:space="preserve">, </w:t>
      </w:r>
      <w:proofErr w:type="spellStart"/>
      <w:r w:rsidRPr="00DA7F3A">
        <w:rPr>
          <w:lang w:val="en-US"/>
        </w:rPr>
        <w:t>Lukyanov</w:t>
      </w:r>
      <w:proofErr w:type="spellEnd"/>
      <w:r w:rsidRPr="00DA7F3A">
        <w:t xml:space="preserve"> </w:t>
      </w:r>
      <w:r w:rsidRPr="00DA7F3A">
        <w:rPr>
          <w:lang w:val="en-US"/>
        </w:rPr>
        <w:t>S</w:t>
      </w:r>
      <w:r w:rsidRPr="00DA7F3A">
        <w:t xml:space="preserve">, </w:t>
      </w:r>
      <w:proofErr w:type="spellStart"/>
      <w:r w:rsidRPr="00DA7F3A">
        <w:rPr>
          <w:lang w:val="en-US"/>
        </w:rPr>
        <w:t>Novik</w:t>
      </w:r>
      <w:proofErr w:type="spellEnd"/>
      <w:r w:rsidRPr="00DA7F3A">
        <w:t xml:space="preserve"> </w:t>
      </w:r>
      <w:r w:rsidRPr="00DA7F3A">
        <w:rPr>
          <w:lang w:val="en-US"/>
        </w:rPr>
        <w:t>AA</w:t>
      </w:r>
      <w:r w:rsidRPr="00DA7F3A">
        <w:t xml:space="preserve">, </w:t>
      </w:r>
      <w:proofErr w:type="spellStart"/>
      <w:r w:rsidRPr="00DA7F3A">
        <w:rPr>
          <w:lang w:val="en-US"/>
        </w:rPr>
        <w:t>Lebedev</w:t>
      </w:r>
      <w:proofErr w:type="spellEnd"/>
      <w:r w:rsidRPr="00DA7F3A">
        <w:t xml:space="preserve"> </w:t>
      </w:r>
      <w:r w:rsidRPr="00DA7F3A">
        <w:rPr>
          <w:lang w:val="en-US"/>
        </w:rPr>
        <w:t>YB</w:t>
      </w:r>
      <w:r w:rsidRPr="00DA7F3A">
        <w:t xml:space="preserve">, </w:t>
      </w:r>
      <w:proofErr w:type="spellStart"/>
      <w:r w:rsidRPr="00DA7F3A">
        <w:rPr>
          <w:lang w:val="en-US"/>
        </w:rPr>
        <w:t>Chudakov</w:t>
      </w:r>
      <w:proofErr w:type="spellEnd"/>
      <w:r w:rsidRPr="00DA7F3A">
        <w:t xml:space="preserve"> </w:t>
      </w:r>
      <w:r w:rsidRPr="00DA7F3A">
        <w:rPr>
          <w:lang w:val="en-US"/>
        </w:rPr>
        <w:t>DM</w:t>
      </w:r>
      <w:r w:rsidRPr="00DA7F3A">
        <w:rPr>
          <w:color w:val="000000" w:themeColor="text1"/>
        </w:rPr>
        <w:t xml:space="preserve">. </w:t>
      </w:r>
      <w:r>
        <w:fldChar w:fldCharType="begin"/>
      </w:r>
      <w:r>
        <w:instrText xml:space="preserve"> HYPERLINK "http://www.ncbi.nlm.nih.gov/pubmed/22410749" </w:instrText>
      </w:r>
      <w:r>
        <w:fldChar w:fldCharType="separate"/>
      </w:r>
      <w:r w:rsidRPr="00DA7F3A">
        <w:rPr>
          <w:rStyle w:val="Hyperlink"/>
          <w:color w:val="000000" w:themeColor="text1"/>
          <w:lang w:val="en-US"/>
        </w:rPr>
        <w:t xml:space="preserve">First autologous hematopoietic SCT for </w:t>
      </w:r>
      <w:proofErr w:type="spellStart"/>
      <w:r w:rsidRPr="00DA7F3A">
        <w:rPr>
          <w:rStyle w:val="Hyperlink"/>
          <w:color w:val="000000" w:themeColor="text1"/>
          <w:lang w:val="en-US"/>
        </w:rPr>
        <w:t>ankylosing</w:t>
      </w:r>
      <w:proofErr w:type="spellEnd"/>
      <w:r w:rsidRPr="00DA7F3A">
        <w:rPr>
          <w:rStyle w:val="Hyperlink"/>
          <w:color w:val="000000" w:themeColor="text1"/>
          <w:lang w:val="en-US"/>
        </w:rPr>
        <w:t xml:space="preserve"> spondylitis: a case report and clues to understanding the therapy.</w:t>
      </w:r>
      <w:r>
        <w:rPr>
          <w:rStyle w:val="Hyperlink"/>
          <w:color w:val="000000" w:themeColor="text1"/>
          <w:u w:val="none"/>
          <w:lang w:val="en-US"/>
        </w:rPr>
        <w:fldChar w:fldCharType="end"/>
      </w:r>
      <w:r w:rsidRPr="00DA7F3A">
        <w:rPr>
          <w:color w:val="000000" w:themeColor="text1"/>
          <w:lang w:val="en-US"/>
        </w:rPr>
        <w:t xml:space="preserve"> </w:t>
      </w:r>
      <w:r w:rsidRPr="00DA7F3A">
        <w:rPr>
          <w:rStyle w:val="jrnl"/>
          <w:b/>
          <w:color w:val="000000" w:themeColor="text1"/>
          <w:lang w:val="en-US"/>
        </w:rPr>
        <w:t>Bone Marrow Transplant</w:t>
      </w:r>
      <w:r w:rsidRPr="00DA7F3A">
        <w:rPr>
          <w:b/>
          <w:color w:val="000000" w:themeColor="text1"/>
          <w:lang w:val="en-US"/>
        </w:rPr>
        <w:t>.,</w:t>
      </w:r>
      <w:r w:rsidRPr="00DA7F3A">
        <w:rPr>
          <w:color w:val="000000" w:themeColor="text1"/>
          <w:lang w:val="en-US"/>
        </w:rPr>
        <w:t xml:space="preserve"> 2012, </w:t>
      </w:r>
      <w:proofErr w:type="gramStart"/>
      <w:r w:rsidRPr="00DA7F3A">
        <w:rPr>
          <w:color w:val="000000" w:themeColor="text1"/>
          <w:lang w:val="en-US"/>
        </w:rPr>
        <w:t>v.47(</w:t>
      </w:r>
      <w:proofErr w:type="gramEnd"/>
      <w:r w:rsidRPr="00DA7F3A">
        <w:rPr>
          <w:color w:val="000000" w:themeColor="text1"/>
          <w:lang w:val="en-US"/>
        </w:rPr>
        <w:t xml:space="preserve">11), p.1479-1481. </w:t>
      </w:r>
    </w:p>
    <w:p w:rsidR="00A45C6E" w:rsidRPr="00DA7F3A" w:rsidRDefault="00A45C6E" w:rsidP="00A45C6E">
      <w:pPr>
        <w:pStyle w:val="details"/>
        <w:numPr>
          <w:ilvl w:val="0"/>
          <w:numId w:val="1"/>
        </w:numPr>
        <w:spacing w:before="0" w:beforeAutospacing="0" w:after="120" w:afterAutospacing="0"/>
        <w:ind w:left="0"/>
        <w:jc w:val="both"/>
        <w:rPr>
          <w:color w:val="000000" w:themeColor="text1"/>
        </w:rPr>
      </w:pPr>
      <w:proofErr w:type="spellStart"/>
      <w:r w:rsidRPr="00DA7F3A">
        <w:rPr>
          <w:color w:val="000000" w:themeColor="text1"/>
          <w:lang w:val="en-US"/>
        </w:rPr>
        <w:t>Bolotin</w:t>
      </w:r>
      <w:proofErr w:type="spellEnd"/>
      <w:r w:rsidRPr="00DA7F3A">
        <w:rPr>
          <w:color w:val="000000" w:themeColor="text1"/>
          <w:lang w:val="en-US"/>
        </w:rPr>
        <w:t xml:space="preserve"> DA, </w:t>
      </w:r>
      <w:proofErr w:type="spellStart"/>
      <w:r w:rsidRPr="00DA7F3A">
        <w:rPr>
          <w:color w:val="000000" w:themeColor="text1"/>
          <w:lang w:val="en-US"/>
        </w:rPr>
        <w:t>Mamedov</w:t>
      </w:r>
      <w:proofErr w:type="spellEnd"/>
      <w:r w:rsidRPr="00DA7F3A">
        <w:rPr>
          <w:color w:val="000000" w:themeColor="text1"/>
          <w:lang w:val="en-US"/>
        </w:rPr>
        <w:t xml:space="preserve"> IZ, </w:t>
      </w:r>
      <w:proofErr w:type="spellStart"/>
      <w:r w:rsidRPr="00DA7F3A">
        <w:rPr>
          <w:color w:val="000000" w:themeColor="text1"/>
          <w:lang w:val="en-US"/>
        </w:rPr>
        <w:t>Britanova</w:t>
      </w:r>
      <w:proofErr w:type="spellEnd"/>
      <w:r w:rsidRPr="00DA7F3A">
        <w:rPr>
          <w:color w:val="000000" w:themeColor="text1"/>
          <w:lang w:val="en-US"/>
        </w:rPr>
        <w:t xml:space="preserve"> OV, </w:t>
      </w:r>
      <w:proofErr w:type="spellStart"/>
      <w:r w:rsidRPr="00DA7F3A">
        <w:rPr>
          <w:color w:val="000000" w:themeColor="text1"/>
          <w:lang w:val="en-US"/>
        </w:rPr>
        <w:t>Zvyagin</w:t>
      </w:r>
      <w:proofErr w:type="spellEnd"/>
      <w:r w:rsidRPr="00DA7F3A">
        <w:rPr>
          <w:color w:val="000000" w:themeColor="text1"/>
          <w:lang w:val="en-US"/>
        </w:rPr>
        <w:t xml:space="preserve"> IV, </w:t>
      </w:r>
      <w:proofErr w:type="spellStart"/>
      <w:r w:rsidRPr="00DA7F3A">
        <w:rPr>
          <w:color w:val="000000" w:themeColor="text1"/>
          <w:lang w:val="en-US"/>
        </w:rPr>
        <w:t>Shagin</w:t>
      </w:r>
      <w:proofErr w:type="spellEnd"/>
      <w:r w:rsidRPr="00DA7F3A">
        <w:rPr>
          <w:color w:val="000000" w:themeColor="text1"/>
          <w:lang w:val="en-US"/>
        </w:rPr>
        <w:t xml:space="preserve"> D, </w:t>
      </w:r>
      <w:proofErr w:type="spellStart"/>
      <w:r w:rsidRPr="00DA7F3A">
        <w:rPr>
          <w:color w:val="000000" w:themeColor="text1"/>
          <w:lang w:val="en-US"/>
        </w:rPr>
        <w:t>Ustyugova</w:t>
      </w:r>
      <w:proofErr w:type="spellEnd"/>
      <w:r w:rsidRPr="00DA7F3A">
        <w:rPr>
          <w:color w:val="000000" w:themeColor="text1"/>
          <w:lang w:val="en-US"/>
        </w:rPr>
        <w:t xml:space="preserve"> SV, </w:t>
      </w:r>
      <w:proofErr w:type="spellStart"/>
      <w:r w:rsidRPr="00DA7F3A">
        <w:rPr>
          <w:b/>
          <w:bCs/>
          <w:color w:val="000000" w:themeColor="text1"/>
          <w:u w:val="single"/>
          <w:lang w:val="en-US"/>
        </w:rPr>
        <w:t>Turchaninova</w:t>
      </w:r>
      <w:proofErr w:type="spellEnd"/>
      <w:r w:rsidRPr="00DA7F3A">
        <w:rPr>
          <w:b/>
          <w:bCs/>
          <w:color w:val="000000" w:themeColor="text1"/>
          <w:u w:val="single"/>
          <w:lang w:val="en-US"/>
        </w:rPr>
        <w:t xml:space="preserve"> MA</w:t>
      </w:r>
      <w:r w:rsidRPr="00DA7F3A">
        <w:rPr>
          <w:color w:val="000000" w:themeColor="text1"/>
          <w:lang w:val="en-US"/>
        </w:rPr>
        <w:t xml:space="preserve">, </w:t>
      </w:r>
      <w:proofErr w:type="spellStart"/>
      <w:r w:rsidRPr="00DA7F3A">
        <w:rPr>
          <w:color w:val="000000" w:themeColor="text1"/>
          <w:lang w:val="en-US"/>
        </w:rPr>
        <w:t>Lukyanov</w:t>
      </w:r>
      <w:proofErr w:type="spellEnd"/>
      <w:r w:rsidRPr="00DA7F3A">
        <w:rPr>
          <w:color w:val="000000" w:themeColor="text1"/>
          <w:lang w:val="en-US"/>
        </w:rPr>
        <w:t xml:space="preserve"> S, </w:t>
      </w:r>
      <w:proofErr w:type="spellStart"/>
      <w:r w:rsidRPr="00DA7F3A">
        <w:rPr>
          <w:color w:val="000000" w:themeColor="text1"/>
          <w:lang w:val="en-US"/>
        </w:rPr>
        <w:t>Lebedev</w:t>
      </w:r>
      <w:proofErr w:type="spellEnd"/>
      <w:r w:rsidRPr="00DA7F3A">
        <w:rPr>
          <w:color w:val="000000" w:themeColor="text1"/>
          <w:lang w:val="en-US"/>
        </w:rPr>
        <w:t xml:space="preserve"> YB, </w:t>
      </w:r>
      <w:proofErr w:type="spellStart"/>
      <w:r w:rsidRPr="00DA7F3A">
        <w:rPr>
          <w:color w:val="000000" w:themeColor="text1"/>
          <w:lang w:val="en-US"/>
        </w:rPr>
        <w:t>Chudakov</w:t>
      </w:r>
      <w:proofErr w:type="spellEnd"/>
      <w:r w:rsidRPr="00DA7F3A">
        <w:rPr>
          <w:color w:val="000000" w:themeColor="text1"/>
          <w:lang w:val="en-US"/>
        </w:rPr>
        <w:t xml:space="preserve"> DM. </w:t>
      </w:r>
      <w:hyperlink r:id="rId6" w:history="1">
        <w:r w:rsidRPr="00DA7F3A">
          <w:rPr>
            <w:rStyle w:val="Hyperlink"/>
            <w:color w:val="000000" w:themeColor="text1"/>
            <w:lang w:val="en-US"/>
          </w:rPr>
          <w:t>Next generation sequencing for TCR repertoire profiling: platform-specific features and correction algorithms.</w:t>
        </w:r>
      </w:hyperlink>
      <w:r w:rsidRPr="00DA7F3A">
        <w:rPr>
          <w:color w:val="000000" w:themeColor="text1"/>
          <w:lang w:val="en-US"/>
        </w:rPr>
        <w:t xml:space="preserve"> </w:t>
      </w:r>
      <w:r w:rsidRPr="00DA7F3A">
        <w:rPr>
          <w:rStyle w:val="jrnl"/>
          <w:b/>
          <w:color w:val="000000" w:themeColor="text1"/>
        </w:rPr>
        <w:t>Eur J Immunol</w:t>
      </w:r>
      <w:r w:rsidRPr="00DA7F3A">
        <w:rPr>
          <w:b/>
          <w:color w:val="000000" w:themeColor="text1"/>
        </w:rPr>
        <w:t>.</w:t>
      </w:r>
      <w:r w:rsidRPr="00DA7F3A">
        <w:rPr>
          <w:b/>
          <w:color w:val="000000" w:themeColor="text1"/>
          <w:lang w:val="en-US"/>
        </w:rPr>
        <w:t>,</w:t>
      </w:r>
      <w:r w:rsidRPr="00DA7F3A">
        <w:rPr>
          <w:b/>
          <w:color w:val="000000" w:themeColor="text1"/>
        </w:rPr>
        <w:t xml:space="preserve"> </w:t>
      </w:r>
      <w:r w:rsidRPr="00DA7F3A">
        <w:rPr>
          <w:color w:val="000000" w:themeColor="text1"/>
        </w:rPr>
        <w:t>2012</w:t>
      </w:r>
      <w:r w:rsidRPr="00DA7F3A">
        <w:rPr>
          <w:color w:val="000000" w:themeColor="text1"/>
          <w:lang w:val="en-US"/>
        </w:rPr>
        <w:t>,</w:t>
      </w:r>
      <w:r w:rsidRPr="00DA7F3A">
        <w:rPr>
          <w:color w:val="000000" w:themeColor="text1"/>
        </w:rPr>
        <w:t xml:space="preserve"> </w:t>
      </w:r>
      <w:r w:rsidRPr="00DA7F3A">
        <w:rPr>
          <w:color w:val="000000" w:themeColor="text1"/>
          <w:lang w:val="en-US"/>
        </w:rPr>
        <w:t>v.</w:t>
      </w:r>
      <w:r w:rsidRPr="00DA7F3A">
        <w:rPr>
          <w:color w:val="000000" w:themeColor="text1"/>
        </w:rPr>
        <w:t>42(11)</w:t>
      </w:r>
      <w:r w:rsidRPr="00DA7F3A">
        <w:rPr>
          <w:color w:val="000000" w:themeColor="text1"/>
          <w:lang w:val="en-US"/>
        </w:rPr>
        <w:t>, p.</w:t>
      </w:r>
      <w:r w:rsidRPr="00DA7F3A">
        <w:rPr>
          <w:color w:val="000000" w:themeColor="text1"/>
        </w:rPr>
        <w:t>3073-</w:t>
      </w:r>
      <w:r w:rsidRPr="00DA7F3A">
        <w:rPr>
          <w:color w:val="000000" w:themeColor="text1"/>
          <w:lang w:val="en-US"/>
        </w:rPr>
        <w:t>30</w:t>
      </w:r>
      <w:r w:rsidRPr="00DA7F3A">
        <w:rPr>
          <w:color w:val="000000" w:themeColor="text1"/>
        </w:rPr>
        <w:t>83</w:t>
      </w:r>
      <w:r w:rsidRPr="00DA7F3A">
        <w:rPr>
          <w:color w:val="000000" w:themeColor="text1"/>
          <w:lang w:val="en-US"/>
        </w:rPr>
        <w:t>.</w:t>
      </w:r>
    </w:p>
    <w:p w:rsidR="00A45C6E" w:rsidRPr="00DA7F3A" w:rsidRDefault="00A45C6E" w:rsidP="00A45C6E">
      <w:pPr>
        <w:pStyle w:val="details"/>
        <w:numPr>
          <w:ilvl w:val="0"/>
          <w:numId w:val="1"/>
        </w:numPr>
        <w:spacing w:before="0" w:beforeAutospacing="0" w:after="120" w:afterAutospacing="0"/>
        <w:ind w:left="0"/>
        <w:jc w:val="both"/>
        <w:rPr>
          <w:color w:val="000000" w:themeColor="text1"/>
          <w:lang w:val="en-US"/>
        </w:rPr>
      </w:pPr>
      <w:proofErr w:type="spellStart"/>
      <w:r w:rsidRPr="00DA7F3A">
        <w:rPr>
          <w:b/>
          <w:bCs/>
          <w:color w:val="000000" w:themeColor="text1"/>
          <w:u w:val="single"/>
          <w:lang w:val="en-US"/>
        </w:rPr>
        <w:t>Turchaninova</w:t>
      </w:r>
      <w:proofErr w:type="spellEnd"/>
      <w:r w:rsidRPr="00DA7F3A">
        <w:rPr>
          <w:b/>
          <w:bCs/>
          <w:color w:val="000000" w:themeColor="text1"/>
          <w:u w:val="single"/>
          <w:lang w:val="en-US"/>
        </w:rPr>
        <w:t xml:space="preserve"> MA</w:t>
      </w:r>
      <w:r w:rsidRPr="00DA7F3A">
        <w:rPr>
          <w:color w:val="000000" w:themeColor="text1"/>
          <w:lang w:val="en-US"/>
        </w:rPr>
        <w:t xml:space="preserve">, </w:t>
      </w:r>
      <w:proofErr w:type="spellStart"/>
      <w:r w:rsidRPr="00DA7F3A">
        <w:rPr>
          <w:color w:val="000000" w:themeColor="text1"/>
          <w:lang w:val="en-US"/>
        </w:rPr>
        <w:t>Britanova</w:t>
      </w:r>
      <w:proofErr w:type="spellEnd"/>
      <w:r w:rsidRPr="00DA7F3A">
        <w:rPr>
          <w:color w:val="000000" w:themeColor="text1"/>
          <w:lang w:val="en-US"/>
        </w:rPr>
        <w:t xml:space="preserve"> OV, </w:t>
      </w:r>
      <w:proofErr w:type="spellStart"/>
      <w:r w:rsidRPr="00DA7F3A">
        <w:rPr>
          <w:color w:val="000000" w:themeColor="text1"/>
          <w:lang w:val="en-US"/>
        </w:rPr>
        <w:t>Bolotin</w:t>
      </w:r>
      <w:proofErr w:type="spellEnd"/>
      <w:r w:rsidRPr="00DA7F3A">
        <w:rPr>
          <w:color w:val="000000" w:themeColor="text1"/>
          <w:lang w:val="en-US"/>
        </w:rPr>
        <w:t xml:space="preserve"> DA, </w:t>
      </w:r>
      <w:proofErr w:type="spellStart"/>
      <w:r w:rsidRPr="00DA7F3A">
        <w:rPr>
          <w:color w:val="000000" w:themeColor="text1"/>
          <w:lang w:val="en-US"/>
        </w:rPr>
        <w:t>Shugay</w:t>
      </w:r>
      <w:proofErr w:type="spellEnd"/>
      <w:r w:rsidRPr="00DA7F3A">
        <w:rPr>
          <w:color w:val="000000" w:themeColor="text1"/>
          <w:lang w:val="en-US"/>
        </w:rPr>
        <w:t xml:space="preserve"> M, </w:t>
      </w:r>
      <w:proofErr w:type="spellStart"/>
      <w:r w:rsidRPr="00DA7F3A">
        <w:rPr>
          <w:color w:val="000000" w:themeColor="text1"/>
          <w:lang w:val="en-US"/>
        </w:rPr>
        <w:t>Putintseva</w:t>
      </w:r>
      <w:proofErr w:type="spellEnd"/>
      <w:r w:rsidRPr="00DA7F3A">
        <w:rPr>
          <w:color w:val="000000" w:themeColor="text1"/>
          <w:lang w:val="en-US"/>
        </w:rPr>
        <w:t xml:space="preserve"> EV, </w:t>
      </w:r>
      <w:proofErr w:type="spellStart"/>
      <w:r w:rsidRPr="00DA7F3A">
        <w:rPr>
          <w:color w:val="000000" w:themeColor="text1"/>
          <w:lang w:val="en-US"/>
        </w:rPr>
        <w:t>Staroverov</w:t>
      </w:r>
      <w:proofErr w:type="spellEnd"/>
      <w:r w:rsidRPr="00DA7F3A">
        <w:rPr>
          <w:color w:val="000000" w:themeColor="text1"/>
          <w:lang w:val="en-US"/>
        </w:rPr>
        <w:t xml:space="preserve"> DB, </w:t>
      </w:r>
      <w:proofErr w:type="spellStart"/>
      <w:r w:rsidRPr="00DA7F3A">
        <w:rPr>
          <w:color w:val="000000" w:themeColor="text1"/>
          <w:lang w:val="en-US"/>
        </w:rPr>
        <w:t>Sharonov</w:t>
      </w:r>
      <w:proofErr w:type="spellEnd"/>
      <w:r w:rsidRPr="00DA7F3A">
        <w:rPr>
          <w:color w:val="000000" w:themeColor="text1"/>
          <w:lang w:val="en-US"/>
        </w:rPr>
        <w:t xml:space="preserve"> G, </w:t>
      </w:r>
      <w:proofErr w:type="spellStart"/>
      <w:r w:rsidRPr="00DA7F3A">
        <w:rPr>
          <w:color w:val="000000" w:themeColor="text1"/>
          <w:lang w:val="en-US"/>
        </w:rPr>
        <w:t>Shcherbo</w:t>
      </w:r>
      <w:proofErr w:type="spellEnd"/>
      <w:r w:rsidRPr="00DA7F3A">
        <w:rPr>
          <w:color w:val="000000" w:themeColor="text1"/>
          <w:lang w:val="en-US"/>
        </w:rPr>
        <w:t xml:space="preserve"> D, </w:t>
      </w:r>
      <w:proofErr w:type="spellStart"/>
      <w:r w:rsidRPr="00DA7F3A">
        <w:rPr>
          <w:color w:val="000000" w:themeColor="text1"/>
          <w:lang w:val="en-US"/>
        </w:rPr>
        <w:t>Zvyagin</w:t>
      </w:r>
      <w:proofErr w:type="spellEnd"/>
      <w:r w:rsidRPr="00DA7F3A">
        <w:rPr>
          <w:color w:val="000000" w:themeColor="text1"/>
          <w:lang w:val="en-US"/>
        </w:rPr>
        <w:t xml:space="preserve"> IV, </w:t>
      </w:r>
      <w:proofErr w:type="spellStart"/>
      <w:r w:rsidRPr="00DA7F3A">
        <w:rPr>
          <w:color w:val="000000" w:themeColor="text1"/>
          <w:lang w:val="en-US"/>
        </w:rPr>
        <w:t>Mamedov</w:t>
      </w:r>
      <w:proofErr w:type="spellEnd"/>
      <w:r w:rsidRPr="00DA7F3A">
        <w:rPr>
          <w:color w:val="000000" w:themeColor="text1"/>
          <w:lang w:val="en-US"/>
        </w:rPr>
        <w:t xml:space="preserve"> IZ, </w:t>
      </w:r>
      <w:proofErr w:type="spellStart"/>
      <w:r w:rsidRPr="00DA7F3A">
        <w:rPr>
          <w:color w:val="000000" w:themeColor="text1"/>
          <w:lang w:val="en-US"/>
        </w:rPr>
        <w:t>Linnemann</w:t>
      </w:r>
      <w:proofErr w:type="spellEnd"/>
      <w:r w:rsidRPr="00DA7F3A">
        <w:rPr>
          <w:color w:val="000000" w:themeColor="text1"/>
          <w:lang w:val="en-US"/>
        </w:rPr>
        <w:t xml:space="preserve"> C, Schumacher TN, </w:t>
      </w:r>
      <w:proofErr w:type="spellStart"/>
      <w:r w:rsidRPr="00DA7F3A">
        <w:rPr>
          <w:color w:val="000000" w:themeColor="text1"/>
          <w:lang w:val="en-US"/>
        </w:rPr>
        <w:t>Chudakov</w:t>
      </w:r>
      <w:proofErr w:type="spellEnd"/>
      <w:r w:rsidRPr="00DA7F3A">
        <w:rPr>
          <w:color w:val="000000" w:themeColor="text1"/>
          <w:lang w:val="en-US"/>
        </w:rPr>
        <w:t xml:space="preserve"> DM. </w:t>
      </w:r>
      <w:hyperlink r:id="rId7" w:history="1">
        <w:r w:rsidRPr="00DA7F3A">
          <w:rPr>
            <w:rStyle w:val="Hyperlink"/>
            <w:color w:val="000000" w:themeColor="text1"/>
            <w:lang w:val="en-US"/>
          </w:rPr>
          <w:t>Pairing of T-cell receptor chains via emulsion PCR.</w:t>
        </w:r>
      </w:hyperlink>
      <w:r w:rsidRPr="00DA7F3A">
        <w:rPr>
          <w:color w:val="000000" w:themeColor="text1"/>
          <w:lang w:val="en-US"/>
        </w:rPr>
        <w:t xml:space="preserve"> </w:t>
      </w:r>
      <w:proofErr w:type="spellStart"/>
      <w:r w:rsidRPr="00DA7F3A">
        <w:rPr>
          <w:rStyle w:val="jrnl"/>
          <w:b/>
          <w:color w:val="000000" w:themeColor="text1"/>
          <w:lang w:val="en-US"/>
        </w:rPr>
        <w:t>Eur</w:t>
      </w:r>
      <w:proofErr w:type="spellEnd"/>
      <w:r w:rsidRPr="00DA7F3A">
        <w:rPr>
          <w:rStyle w:val="jrnl"/>
          <w:b/>
          <w:color w:val="000000" w:themeColor="text1"/>
          <w:lang w:val="en-US"/>
        </w:rPr>
        <w:t xml:space="preserve"> J </w:t>
      </w:r>
      <w:proofErr w:type="spellStart"/>
      <w:r w:rsidRPr="00DA7F3A">
        <w:rPr>
          <w:rStyle w:val="jrnl"/>
          <w:b/>
          <w:color w:val="000000" w:themeColor="text1"/>
          <w:lang w:val="en-US"/>
        </w:rPr>
        <w:t>Immunol</w:t>
      </w:r>
      <w:proofErr w:type="spellEnd"/>
      <w:r w:rsidRPr="00DA7F3A">
        <w:rPr>
          <w:color w:val="000000" w:themeColor="text1"/>
          <w:lang w:val="en-US"/>
        </w:rPr>
        <w:t xml:space="preserve">., 2013, </w:t>
      </w:r>
      <w:proofErr w:type="gramStart"/>
      <w:r w:rsidRPr="00DA7F3A">
        <w:rPr>
          <w:color w:val="000000" w:themeColor="text1"/>
          <w:lang w:val="en-US"/>
        </w:rPr>
        <w:t>v.43(</w:t>
      </w:r>
      <w:proofErr w:type="gramEnd"/>
      <w:r w:rsidRPr="00DA7F3A">
        <w:rPr>
          <w:color w:val="000000" w:themeColor="text1"/>
          <w:lang w:val="en-US"/>
        </w:rPr>
        <w:t>9), p.2507-2515.</w:t>
      </w:r>
    </w:p>
    <w:p w:rsidR="00A45C6E" w:rsidRPr="00DA7F3A" w:rsidRDefault="00A45C6E" w:rsidP="00A45C6E">
      <w:pPr>
        <w:pStyle w:val="details"/>
        <w:numPr>
          <w:ilvl w:val="0"/>
          <w:numId w:val="1"/>
        </w:numPr>
        <w:spacing w:before="0" w:beforeAutospacing="0" w:after="120" w:afterAutospacing="0"/>
        <w:ind w:left="0"/>
        <w:jc w:val="both"/>
        <w:rPr>
          <w:color w:val="000000" w:themeColor="text1"/>
          <w:lang w:val="en-US"/>
        </w:rPr>
      </w:pPr>
      <w:proofErr w:type="spellStart"/>
      <w:r w:rsidRPr="00DA7F3A">
        <w:rPr>
          <w:color w:val="000000" w:themeColor="text1"/>
          <w:lang w:val="en-US"/>
        </w:rPr>
        <w:t>Bolotin</w:t>
      </w:r>
      <w:proofErr w:type="spellEnd"/>
      <w:r w:rsidRPr="00DA7F3A">
        <w:rPr>
          <w:color w:val="000000" w:themeColor="text1"/>
          <w:lang w:val="en-US"/>
        </w:rPr>
        <w:t xml:space="preserve"> DA, </w:t>
      </w:r>
      <w:proofErr w:type="spellStart"/>
      <w:r w:rsidRPr="00DA7F3A">
        <w:rPr>
          <w:color w:val="000000" w:themeColor="text1"/>
          <w:lang w:val="en-US"/>
        </w:rPr>
        <w:t>Shugay</w:t>
      </w:r>
      <w:proofErr w:type="spellEnd"/>
      <w:r w:rsidRPr="00DA7F3A">
        <w:rPr>
          <w:color w:val="000000" w:themeColor="text1"/>
          <w:lang w:val="en-US"/>
        </w:rPr>
        <w:t xml:space="preserve"> M, </w:t>
      </w:r>
      <w:proofErr w:type="spellStart"/>
      <w:r w:rsidRPr="00DA7F3A">
        <w:rPr>
          <w:color w:val="000000" w:themeColor="text1"/>
          <w:lang w:val="en-US"/>
        </w:rPr>
        <w:t>Mamedov</w:t>
      </w:r>
      <w:proofErr w:type="spellEnd"/>
      <w:r w:rsidRPr="00DA7F3A">
        <w:rPr>
          <w:color w:val="000000" w:themeColor="text1"/>
          <w:lang w:val="en-US"/>
        </w:rPr>
        <w:t xml:space="preserve"> IZ, </w:t>
      </w:r>
      <w:proofErr w:type="spellStart"/>
      <w:r w:rsidRPr="00DA7F3A">
        <w:rPr>
          <w:color w:val="000000" w:themeColor="text1"/>
          <w:lang w:val="en-US"/>
        </w:rPr>
        <w:t>Putintseva</w:t>
      </w:r>
      <w:proofErr w:type="spellEnd"/>
      <w:r w:rsidRPr="00DA7F3A">
        <w:rPr>
          <w:color w:val="000000" w:themeColor="text1"/>
          <w:lang w:val="en-US"/>
        </w:rPr>
        <w:t xml:space="preserve"> EV, </w:t>
      </w:r>
      <w:proofErr w:type="spellStart"/>
      <w:r w:rsidRPr="00DA7F3A">
        <w:rPr>
          <w:b/>
          <w:bCs/>
          <w:color w:val="000000" w:themeColor="text1"/>
          <w:u w:val="single"/>
          <w:lang w:val="en-US"/>
        </w:rPr>
        <w:t>Turchaninova</w:t>
      </w:r>
      <w:proofErr w:type="spellEnd"/>
      <w:r w:rsidRPr="00DA7F3A">
        <w:rPr>
          <w:b/>
          <w:bCs/>
          <w:color w:val="000000" w:themeColor="text1"/>
          <w:u w:val="single"/>
          <w:lang w:val="en-US"/>
        </w:rPr>
        <w:t xml:space="preserve"> MA</w:t>
      </w:r>
      <w:r w:rsidRPr="00DA7F3A">
        <w:rPr>
          <w:color w:val="000000" w:themeColor="text1"/>
          <w:lang w:val="en-US"/>
        </w:rPr>
        <w:t xml:space="preserve">, </w:t>
      </w:r>
      <w:proofErr w:type="spellStart"/>
      <w:r w:rsidRPr="00DA7F3A">
        <w:rPr>
          <w:color w:val="000000" w:themeColor="text1"/>
          <w:lang w:val="en-US"/>
        </w:rPr>
        <w:t>Zvyagin</w:t>
      </w:r>
      <w:proofErr w:type="spellEnd"/>
      <w:r w:rsidRPr="00DA7F3A">
        <w:rPr>
          <w:color w:val="000000" w:themeColor="text1"/>
          <w:lang w:val="en-US"/>
        </w:rPr>
        <w:t xml:space="preserve"> IV, </w:t>
      </w:r>
      <w:proofErr w:type="spellStart"/>
      <w:r w:rsidRPr="00DA7F3A">
        <w:rPr>
          <w:color w:val="000000" w:themeColor="text1"/>
          <w:lang w:val="en-US"/>
        </w:rPr>
        <w:t>Britanova</w:t>
      </w:r>
      <w:proofErr w:type="spellEnd"/>
      <w:r w:rsidRPr="00DA7F3A">
        <w:rPr>
          <w:color w:val="000000" w:themeColor="text1"/>
          <w:lang w:val="en-US"/>
        </w:rPr>
        <w:t xml:space="preserve"> OV, </w:t>
      </w:r>
      <w:proofErr w:type="spellStart"/>
      <w:r w:rsidRPr="00DA7F3A">
        <w:rPr>
          <w:color w:val="000000" w:themeColor="text1"/>
          <w:lang w:val="en-US"/>
        </w:rPr>
        <w:t>Chudakov</w:t>
      </w:r>
      <w:proofErr w:type="spellEnd"/>
      <w:r w:rsidRPr="00DA7F3A">
        <w:rPr>
          <w:color w:val="000000" w:themeColor="text1"/>
          <w:lang w:val="en-US"/>
        </w:rPr>
        <w:t xml:space="preserve"> DM. </w:t>
      </w:r>
      <w:hyperlink r:id="rId8" w:history="1">
        <w:proofErr w:type="spellStart"/>
        <w:r w:rsidRPr="00DA7F3A">
          <w:rPr>
            <w:rStyle w:val="Hyperlink"/>
            <w:color w:val="000000" w:themeColor="text1"/>
            <w:lang w:val="en-US"/>
          </w:rPr>
          <w:t>MiTCR</w:t>
        </w:r>
        <w:proofErr w:type="spellEnd"/>
        <w:r w:rsidRPr="00DA7F3A">
          <w:rPr>
            <w:rStyle w:val="Hyperlink"/>
            <w:color w:val="000000" w:themeColor="text1"/>
            <w:lang w:val="en-US"/>
          </w:rPr>
          <w:t>: software for T-cell receptor sequencing data analysis.</w:t>
        </w:r>
      </w:hyperlink>
      <w:r w:rsidRPr="00DA7F3A">
        <w:rPr>
          <w:color w:val="000000" w:themeColor="text1"/>
          <w:lang w:val="en-US"/>
        </w:rPr>
        <w:t xml:space="preserve"> </w:t>
      </w:r>
      <w:r w:rsidRPr="00DA7F3A">
        <w:rPr>
          <w:rStyle w:val="jrnl"/>
          <w:b/>
          <w:color w:val="000000" w:themeColor="text1"/>
          <w:lang w:val="en-US"/>
        </w:rPr>
        <w:t>Nat Methods</w:t>
      </w:r>
      <w:r w:rsidRPr="00DA7F3A">
        <w:rPr>
          <w:color w:val="000000" w:themeColor="text1"/>
          <w:lang w:val="en-US"/>
        </w:rPr>
        <w:t xml:space="preserve">., 2013, </w:t>
      </w:r>
      <w:proofErr w:type="gramStart"/>
      <w:r w:rsidRPr="00DA7F3A">
        <w:rPr>
          <w:color w:val="000000" w:themeColor="text1"/>
          <w:lang w:val="en-US"/>
        </w:rPr>
        <w:t>v.10(</w:t>
      </w:r>
      <w:proofErr w:type="gramEnd"/>
      <w:r w:rsidRPr="00DA7F3A">
        <w:rPr>
          <w:color w:val="000000" w:themeColor="text1"/>
          <w:lang w:val="en-US"/>
        </w:rPr>
        <w:t>9), p.813-814.</w:t>
      </w:r>
    </w:p>
    <w:p w:rsidR="00A45C6E" w:rsidRPr="00DA7F3A" w:rsidRDefault="00A45C6E" w:rsidP="00A45C6E">
      <w:pPr>
        <w:pStyle w:val="details"/>
        <w:numPr>
          <w:ilvl w:val="0"/>
          <w:numId w:val="1"/>
        </w:numPr>
        <w:spacing w:before="0" w:beforeAutospacing="0" w:after="120" w:afterAutospacing="0"/>
        <w:ind w:left="0" w:hanging="357"/>
        <w:jc w:val="both"/>
        <w:rPr>
          <w:lang w:val="en-US"/>
        </w:rPr>
      </w:pPr>
      <w:proofErr w:type="spellStart"/>
      <w:r w:rsidRPr="00DA7F3A">
        <w:rPr>
          <w:lang w:val="en-US"/>
        </w:rPr>
        <w:t>Linnemann</w:t>
      </w:r>
      <w:proofErr w:type="spellEnd"/>
      <w:r w:rsidRPr="00DA7F3A">
        <w:rPr>
          <w:lang w:val="en-US"/>
        </w:rPr>
        <w:t xml:space="preserve"> C, </w:t>
      </w:r>
      <w:proofErr w:type="spellStart"/>
      <w:r w:rsidRPr="00DA7F3A">
        <w:rPr>
          <w:lang w:val="en-US"/>
        </w:rPr>
        <w:t>Heemskerk</w:t>
      </w:r>
      <w:proofErr w:type="spellEnd"/>
      <w:r w:rsidRPr="00DA7F3A">
        <w:rPr>
          <w:lang w:val="en-US"/>
        </w:rPr>
        <w:t xml:space="preserve"> B, </w:t>
      </w:r>
      <w:proofErr w:type="spellStart"/>
      <w:r w:rsidRPr="00DA7F3A">
        <w:rPr>
          <w:lang w:val="en-US"/>
        </w:rPr>
        <w:t>Kvistborg</w:t>
      </w:r>
      <w:proofErr w:type="spellEnd"/>
      <w:r w:rsidRPr="00DA7F3A">
        <w:rPr>
          <w:lang w:val="en-US"/>
        </w:rPr>
        <w:t xml:space="preserve"> P, </w:t>
      </w:r>
      <w:proofErr w:type="spellStart"/>
      <w:r w:rsidRPr="00DA7F3A">
        <w:rPr>
          <w:lang w:val="en-US"/>
        </w:rPr>
        <w:t>Kluin</w:t>
      </w:r>
      <w:proofErr w:type="spellEnd"/>
      <w:r w:rsidRPr="00DA7F3A">
        <w:rPr>
          <w:lang w:val="en-US"/>
        </w:rPr>
        <w:t xml:space="preserve"> RJ, </w:t>
      </w:r>
      <w:proofErr w:type="spellStart"/>
      <w:r w:rsidRPr="00DA7F3A">
        <w:rPr>
          <w:lang w:val="en-US"/>
        </w:rPr>
        <w:t>Bolotin</w:t>
      </w:r>
      <w:proofErr w:type="spellEnd"/>
      <w:r w:rsidRPr="00DA7F3A">
        <w:rPr>
          <w:lang w:val="en-US"/>
        </w:rPr>
        <w:t xml:space="preserve"> DA, Chen X, </w:t>
      </w:r>
      <w:proofErr w:type="spellStart"/>
      <w:r w:rsidRPr="00DA7F3A">
        <w:rPr>
          <w:lang w:val="en-US"/>
        </w:rPr>
        <w:t>Bresser</w:t>
      </w:r>
      <w:proofErr w:type="spellEnd"/>
      <w:r w:rsidRPr="00DA7F3A">
        <w:rPr>
          <w:lang w:val="en-US"/>
        </w:rPr>
        <w:t xml:space="preserve"> K, </w:t>
      </w:r>
      <w:proofErr w:type="spellStart"/>
      <w:r w:rsidRPr="00DA7F3A">
        <w:rPr>
          <w:lang w:val="en-US"/>
        </w:rPr>
        <w:t>Nieuwland</w:t>
      </w:r>
      <w:proofErr w:type="spellEnd"/>
      <w:r w:rsidRPr="00DA7F3A">
        <w:rPr>
          <w:lang w:val="en-US"/>
        </w:rPr>
        <w:t xml:space="preserve"> M, </w:t>
      </w:r>
      <w:proofErr w:type="spellStart"/>
      <w:r w:rsidRPr="00DA7F3A">
        <w:rPr>
          <w:lang w:val="en-US"/>
        </w:rPr>
        <w:t>Schotte</w:t>
      </w:r>
      <w:proofErr w:type="spellEnd"/>
      <w:r w:rsidRPr="00DA7F3A">
        <w:rPr>
          <w:lang w:val="en-US"/>
        </w:rPr>
        <w:t xml:space="preserve"> R, </w:t>
      </w:r>
      <w:proofErr w:type="spellStart"/>
      <w:r w:rsidRPr="00DA7F3A">
        <w:rPr>
          <w:lang w:val="en-US"/>
        </w:rPr>
        <w:t>Michels</w:t>
      </w:r>
      <w:proofErr w:type="spellEnd"/>
      <w:r w:rsidRPr="00DA7F3A">
        <w:rPr>
          <w:lang w:val="en-US"/>
        </w:rPr>
        <w:t xml:space="preserve"> S, Gomez-</w:t>
      </w:r>
      <w:proofErr w:type="spellStart"/>
      <w:r w:rsidRPr="00DA7F3A">
        <w:rPr>
          <w:lang w:val="en-US"/>
        </w:rPr>
        <w:t>Eerland</w:t>
      </w:r>
      <w:proofErr w:type="spellEnd"/>
      <w:r w:rsidRPr="00DA7F3A">
        <w:rPr>
          <w:lang w:val="en-US"/>
        </w:rPr>
        <w:t xml:space="preserve"> R, </w:t>
      </w:r>
      <w:proofErr w:type="spellStart"/>
      <w:r w:rsidRPr="00DA7F3A">
        <w:rPr>
          <w:lang w:val="en-US"/>
        </w:rPr>
        <w:t>Jahn</w:t>
      </w:r>
      <w:proofErr w:type="spellEnd"/>
      <w:r w:rsidRPr="00DA7F3A">
        <w:rPr>
          <w:lang w:val="en-US"/>
        </w:rPr>
        <w:t xml:space="preserve"> L, </w:t>
      </w:r>
      <w:proofErr w:type="spellStart"/>
      <w:r w:rsidRPr="00DA7F3A">
        <w:rPr>
          <w:lang w:val="en-US"/>
        </w:rPr>
        <w:t>Hombrink</w:t>
      </w:r>
      <w:proofErr w:type="spellEnd"/>
      <w:r w:rsidRPr="00DA7F3A">
        <w:rPr>
          <w:lang w:val="en-US"/>
        </w:rPr>
        <w:t xml:space="preserve"> P, </w:t>
      </w:r>
      <w:proofErr w:type="spellStart"/>
      <w:r w:rsidRPr="00DA7F3A">
        <w:rPr>
          <w:lang w:val="en-US"/>
        </w:rPr>
        <w:t>Legrand</w:t>
      </w:r>
      <w:proofErr w:type="spellEnd"/>
      <w:r w:rsidRPr="00DA7F3A">
        <w:rPr>
          <w:lang w:val="en-US"/>
        </w:rPr>
        <w:t xml:space="preserve"> N, </w:t>
      </w:r>
      <w:proofErr w:type="spellStart"/>
      <w:r w:rsidRPr="00DA7F3A">
        <w:rPr>
          <w:lang w:val="en-US"/>
        </w:rPr>
        <w:t>Shu</w:t>
      </w:r>
      <w:proofErr w:type="spellEnd"/>
      <w:r w:rsidRPr="00DA7F3A">
        <w:rPr>
          <w:lang w:val="en-US"/>
        </w:rPr>
        <w:t xml:space="preserve"> CJ, </w:t>
      </w:r>
      <w:proofErr w:type="spellStart"/>
      <w:r w:rsidRPr="00DA7F3A">
        <w:rPr>
          <w:lang w:val="en-US"/>
        </w:rPr>
        <w:t>Mamedov</w:t>
      </w:r>
      <w:proofErr w:type="spellEnd"/>
      <w:r w:rsidRPr="00DA7F3A">
        <w:rPr>
          <w:lang w:val="en-US"/>
        </w:rPr>
        <w:t xml:space="preserve"> IZ, </w:t>
      </w:r>
      <w:proofErr w:type="spellStart"/>
      <w:r w:rsidRPr="00DA7F3A">
        <w:rPr>
          <w:lang w:val="en-US"/>
        </w:rPr>
        <w:t>Velds</w:t>
      </w:r>
      <w:proofErr w:type="spellEnd"/>
      <w:r w:rsidRPr="00DA7F3A">
        <w:rPr>
          <w:lang w:val="en-US"/>
        </w:rPr>
        <w:t xml:space="preserve"> A, Blank CU, </w:t>
      </w:r>
      <w:proofErr w:type="spellStart"/>
      <w:r w:rsidRPr="00DA7F3A">
        <w:rPr>
          <w:lang w:val="en-US"/>
        </w:rPr>
        <w:t>Haanen</w:t>
      </w:r>
      <w:proofErr w:type="spellEnd"/>
      <w:r w:rsidRPr="00DA7F3A">
        <w:rPr>
          <w:lang w:val="en-US"/>
        </w:rPr>
        <w:t xml:space="preserve"> JB, </w:t>
      </w:r>
      <w:proofErr w:type="spellStart"/>
      <w:r w:rsidRPr="00DA7F3A">
        <w:rPr>
          <w:b/>
          <w:bCs/>
          <w:u w:val="single"/>
          <w:lang w:val="en-US"/>
        </w:rPr>
        <w:t>Turchaninova</w:t>
      </w:r>
      <w:proofErr w:type="spellEnd"/>
      <w:r w:rsidRPr="00DA7F3A">
        <w:rPr>
          <w:b/>
          <w:bCs/>
          <w:u w:val="single"/>
          <w:lang w:val="en-US"/>
        </w:rPr>
        <w:t xml:space="preserve"> MA</w:t>
      </w:r>
      <w:r w:rsidRPr="00DA7F3A">
        <w:rPr>
          <w:lang w:val="en-US"/>
        </w:rPr>
        <w:t xml:space="preserve">, </w:t>
      </w:r>
      <w:proofErr w:type="spellStart"/>
      <w:r w:rsidRPr="00DA7F3A">
        <w:rPr>
          <w:lang w:val="en-US"/>
        </w:rPr>
        <w:t>Kerkhoven</w:t>
      </w:r>
      <w:proofErr w:type="spellEnd"/>
      <w:r w:rsidRPr="00DA7F3A">
        <w:rPr>
          <w:lang w:val="en-US"/>
        </w:rPr>
        <w:t xml:space="preserve"> RM, Spits H, </w:t>
      </w:r>
      <w:proofErr w:type="spellStart"/>
      <w:r w:rsidRPr="00DA7F3A">
        <w:rPr>
          <w:lang w:val="en-US"/>
        </w:rPr>
        <w:t>Hadrup</w:t>
      </w:r>
      <w:proofErr w:type="spellEnd"/>
      <w:r w:rsidRPr="00DA7F3A">
        <w:rPr>
          <w:lang w:val="en-US"/>
        </w:rPr>
        <w:t xml:space="preserve"> SR, </w:t>
      </w:r>
      <w:proofErr w:type="spellStart"/>
      <w:r w:rsidRPr="00DA7F3A">
        <w:rPr>
          <w:lang w:val="en-US"/>
        </w:rPr>
        <w:t>Heemskerk</w:t>
      </w:r>
      <w:proofErr w:type="spellEnd"/>
      <w:r w:rsidRPr="00DA7F3A">
        <w:rPr>
          <w:lang w:val="en-US"/>
        </w:rPr>
        <w:t xml:space="preserve"> MH, </w:t>
      </w:r>
      <w:proofErr w:type="spellStart"/>
      <w:r w:rsidRPr="00DA7F3A">
        <w:rPr>
          <w:lang w:val="en-US"/>
        </w:rPr>
        <w:t>Blankenstein</w:t>
      </w:r>
      <w:proofErr w:type="spellEnd"/>
      <w:r w:rsidRPr="00DA7F3A">
        <w:rPr>
          <w:lang w:val="en-US"/>
        </w:rPr>
        <w:t xml:space="preserve"> T, </w:t>
      </w:r>
      <w:proofErr w:type="spellStart"/>
      <w:r w:rsidRPr="00DA7F3A">
        <w:rPr>
          <w:lang w:val="en-US"/>
        </w:rPr>
        <w:t>Chudakov</w:t>
      </w:r>
      <w:proofErr w:type="spellEnd"/>
      <w:r w:rsidRPr="00DA7F3A">
        <w:rPr>
          <w:lang w:val="en-US"/>
        </w:rPr>
        <w:t xml:space="preserve"> DM, </w:t>
      </w:r>
      <w:proofErr w:type="spellStart"/>
      <w:r w:rsidRPr="00DA7F3A">
        <w:rPr>
          <w:lang w:val="en-US"/>
        </w:rPr>
        <w:t>Bendle</w:t>
      </w:r>
      <w:proofErr w:type="spellEnd"/>
      <w:r w:rsidRPr="00DA7F3A">
        <w:rPr>
          <w:lang w:val="en-US"/>
        </w:rPr>
        <w:t xml:space="preserve"> GM, Schumacher TN. </w:t>
      </w:r>
      <w:hyperlink r:id="rId9" w:history="1">
        <w:r w:rsidRPr="00DA7F3A">
          <w:rPr>
            <w:rStyle w:val="Hyperlink"/>
            <w:color w:val="000000" w:themeColor="text1"/>
            <w:lang w:val="en-US"/>
          </w:rPr>
          <w:t>High-throughput identification of antigen-specific TCRs by TCR gene capture.</w:t>
        </w:r>
      </w:hyperlink>
      <w:r w:rsidRPr="00DA7F3A">
        <w:rPr>
          <w:lang w:val="en-US"/>
        </w:rPr>
        <w:t xml:space="preserve"> </w:t>
      </w:r>
      <w:r w:rsidRPr="00DA7F3A">
        <w:rPr>
          <w:rStyle w:val="jrnl"/>
          <w:b/>
          <w:lang w:val="en-US"/>
        </w:rPr>
        <w:t>Nat Med</w:t>
      </w:r>
      <w:r w:rsidRPr="00DA7F3A">
        <w:rPr>
          <w:b/>
          <w:lang w:val="en-US"/>
        </w:rPr>
        <w:t>.,</w:t>
      </w:r>
      <w:r w:rsidRPr="00DA7F3A">
        <w:rPr>
          <w:lang w:val="en-US"/>
        </w:rPr>
        <w:t xml:space="preserve"> 2013, </w:t>
      </w:r>
      <w:proofErr w:type="gramStart"/>
      <w:r w:rsidRPr="00DA7F3A">
        <w:rPr>
          <w:lang w:val="en-US"/>
        </w:rPr>
        <w:t>v.19(</w:t>
      </w:r>
      <w:proofErr w:type="gramEnd"/>
      <w:r w:rsidRPr="00DA7F3A">
        <w:rPr>
          <w:lang w:val="en-US"/>
        </w:rPr>
        <w:t>11), p.1534-1541.</w:t>
      </w:r>
    </w:p>
    <w:p w:rsidR="00A45C6E" w:rsidRPr="00DA7F3A" w:rsidRDefault="00A45C6E" w:rsidP="00A45C6E">
      <w:pPr>
        <w:pStyle w:val="details"/>
        <w:numPr>
          <w:ilvl w:val="0"/>
          <w:numId w:val="1"/>
        </w:numPr>
        <w:spacing w:before="0" w:beforeAutospacing="0" w:after="120" w:afterAutospacing="0"/>
        <w:ind w:left="0" w:hanging="357"/>
        <w:jc w:val="both"/>
        <w:rPr>
          <w:lang w:val="en-US"/>
        </w:rPr>
      </w:pPr>
      <w:proofErr w:type="spellStart"/>
      <w:r w:rsidRPr="00DA7F3A">
        <w:rPr>
          <w:lang w:val="en-US"/>
        </w:rPr>
        <w:t>Mamedov</w:t>
      </w:r>
      <w:proofErr w:type="spellEnd"/>
      <w:r w:rsidRPr="00DA7F3A">
        <w:rPr>
          <w:lang w:val="en-US"/>
        </w:rPr>
        <w:t xml:space="preserve"> IZ, </w:t>
      </w:r>
      <w:proofErr w:type="spellStart"/>
      <w:r w:rsidRPr="00DA7F3A">
        <w:rPr>
          <w:lang w:val="en-US"/>
        </w:rPr>
        <w:t>Britanova</w:t>
      </w:r>
      <w:proofErr w:type="spellEnd"/>
      <w:r w:rsidRPr="00DA7F3A">
        <w:rPr>
          <w:lang w:val="en-US"/>
        </w:rPr>
        <w:t xml:space="preserve"> OV, </w:t>
      </w:r>
      <w:proofErr w:type="spellStart"/>
      <w:r w:rsidRPr="00DA7F3A">
        <w:rPr>
          <w:lang w:val="en-US"/>
        </w:rPr>
        <w:t>Zvyagin</w:t>
      </w:r>
      <w:proofErr w:type="spellEnd"/>
      <w:r w:rsidRPr="00DA7F3A">
        <w:rPr>
          <w:lang w:val="en-US"/>
        </w:rPr>
        <w:t xml:space="preserve"> IV, </w:t>
      </w:r>
      <w:proofErr w:type="spellStart"/>
      <w:r w:rsidRPr="00DA7F3A">
        <w:rPr>
          <w:b/>
          <w:bCs/>
          <w:u w:val="single"/>
          <w:lang w:val="en-US"/>
        </w:rPr>
        <w:t>Turchaninova</w:t>
      </w:r>
      <w:proofErr w:type="spellEnd"/>
      <w:r w:rsidRPr="00DA7F3A">
        <w:rPr>
          <w:b/>
          <w:bCs/>
          <w:u w:val="single"/>
          <w:lang w:val="en-US"/>
        </w:rPr>
        <w:t xml:space="preserve"> MA</w:t>
      </w:r>
      <w:r w:rsidRPr="00DA7F3A">
        <w:rPr>
          <w:lang w:val="en-US"/>
        </w:rPr>
        <w:t xml:space="preserve">, </w:t>
      </w:r>
      <w:proofErr w:type="spellStart"/>
      <w:r w:rsidRPr="00DA7F3A">
        <w:rPr>
          <w:lang w:val="en-US"/>
        </w:rPr>
        <w:t>Bolotin</w:t>
      </w:r>
      <w:proofErr w:type="spellEnd"/>
      <w:r w:rsidRPr="00DA7F3A">
        <w:rPr>
          <w:lang w:val="en-US"/>
        </w:rPr>
        <w:t xml:space="preserve"> DA, </w:t>
      </w:r>
      <w:proofErr w:type="spellStart"/>
      <w:r w:rsidRPr="00DA7F3A">
        <w:rPr>
          <w:lang w:val="en-US"/>
        </w:rPr>
        <w:t>Putintseva</w:t>
      </w:r>
      <w:proofErr w:type="spellEnd"/>
      <w:r w:rsidRPr="00DA7F3A">
        <w:rPr>
          <w:lang w:val="en-US"/>
        </w:rPr>
        <w:t xml:space="preserve"> EV, </w:t>
      </w:r>
      <w:proofErr w:type="spellStart"/>
      <w:r w:rsidRPr="00DA7F3A">
        <w:rPr>
          <w:lang w:val="en-US"/>
        </w:rPr>
        <w:t>Lebedev</w:t>
      </w:r>
      <w:proofErr w:type="spellEnd"/>
      <w:r w:rsidRPr="00DA7F3A">
        <w:rPr>
          <w:lang w:val="en-US"/>
        </w:rPr>
        <w:t xml:space="preserve"> YB, </w:t>
      </w:r>
      <w:proofErr w:type="spellStart"/>
      <w:r w:rsidRPr="00DA7F3A">
        <w:rPr>
          <w:lang w:val="en-US"/>
        </w:rPr>
        <w:t>Chudakov</w:t>
      </w:r>
      <w:proofErr w:type="spellEnd"/>
      <w:r w:rsidRPr="00DA7F3A">
        <w:rPr>
          <w:lang w:val="en-US"/>
        </w:rPr>
        <w:t xml:space="preserve"> DM. </w:t>
      </w:r>
      <w:hyperlink r:id="rId10" w:history="1">
        <w:r w:rsidRPr="00DA7F3A">
          <w:rPr>
            <w:rStyle w:val="Hyperlink"/>
            <w:color w:val="000000" w:themeColor="text1"/>
            <w:lang w:val="en-US"/>
          </w:rPr>
          <w:t xml:space="preserve">Preparing unbiased T-cell receptor and antibody </w:t>
        </w:r>
        <w:proofErr w:type="spellStart"/>
        <w:r w:rsidRPr="00DA7F3A">
          <w:rPr>
            <w:rStyle w:val="Hyperlink"/>
            <w:color w:val="000000" w:themeColor="text1"/>
            <w:lang w:val="en-US"/>
          </w:rPr>
          <w:t>cDNA</w:t>
        </w:r>
        <w:proofErr w:type="spellEnd"/>
        <w:r w:rsidRPr="00DA7F3A">
          <w:rPr>
            <w:rStyle w:val="Hyperlink"/>
            <w:color w:val="000000" w:themeColor="text1"/>
            <w:lang w:val="en-US"/>
          </w:rPr>
          <w:t xml:space="preserve"> libraries </w:t>
        </w:r>
        <w:proofErr w:type="gramStart"/>
        <w:r w:rsidRPr="00DA7F3A">
          <w:rPr>
            <w:rStyle w:val="Hyperlink"/>
            <w:color w:val="000000" w:themeColor="text1"/>
            <w:lang w:val="en-US"/>
          </w:rPr>
          <w:t>for</w:t>
        </w:r>
        <w:proofErr w:type="gramEnd"/>
        <w:r w:rsidRPr="00DA7F3A">
          <w:rPr>
            <w:rStyle w:val="Hyperlink"/>
            <w:color w:val="000000" w:themeColor="text1"/>
            <w:lang w:val="en-US"/>
          </w:rPr>
          <w:t xml:space="preserve"> the deep next generation sequencing profiling.</w:t>
        </w:r>
      </w:hyperlink>
      <w:r w:rsidRPr="00DA7F3A">
        <w:rPr>
          <w:lang w:val="en-US"/>
        </w:rPr>
        <w:t xml:space="preserve"> </w:t>
      </w:r>
      <w:r w:rsidRPr="00DA7F3A">
        <w:rPr>
          <w:rStyle w:val="jrnl"/>
          <w:b/>
          <w:lang w:val="en-US"/>
        </w:rPr>
        <w:t xml:space="preserve">Front </w:t>
      </w:r>
      <w:proofErr w:type="spellStart"/>
      <w:proofErr w:type="gramStart"/>
      <w:r w:rsidRPr="00DA7F3A">
        <w:rPr>
          <w:rStyle w:val="jrnl"/>
          <w:b/>
          <w:lang w:val="en-US"/>
        </w:rPr>
        <w:t>Immunol</w:t>
      </w:r>
      <w:proofErr w:type="spellEnd"/>
      <w:r w:rsidRPr="00DA7F3A">
        <w:rPr>
          <w:b/>
          <w:lang w:val="en-US"/>
        </w:rPr>
        <w:t>.,</w:t>
      </w:r>
      <w:proofErr w:type="gramEnd"/>
      <w:r w:rsidRPr="00DA7F3A">
        <w:rPr>
          <w:lang w:val="en-US"/>
        </w:rPr>
        <w:t xml:space="preserve"> 2013, v. 23(4), p.456.</w:t>
      </w:r>
    </w:p>
    <w:p w:rsidR="00A45C6E" w:rsidRPr="00DA7F3A" w:rsidRDefault="00A45C6E" w:rsidP="00A45C6E">
      <w:pPr>
        <w:pStyle w:val="details"/>
        <w:numPr>
          <w:ilvl w:val="0"/>
          <w:numId w:val="1"/>
        </w:numPr>
        <w:spacing w:before="0" w:beforeAutospacing="0" w:after="120" w:afterAutospacing="0"/>
        <w:ind w:left="0" w:hanging="357"/>
        <w:jc w:val="both"/>
        <w:rPr>
          <w:lang w:val="en-US"/>
        </w:rPr>
      </w:pPr>
      <w:proofErr w:type="spellStart"/>
      <w:r w:rsidRPr="00DA7F3A">
        <w:rPr>
          <w:lang w:val="en-US"/>
        </w:rPr>
        <w:t>Putintseva</w:t>
      </w:r>
      <w:proofErr w:type="spellEnd"/>
      <w:r w:rsidRPr="00DA7F3A">
        <w:rPr>
          <w:lang w:val="en-US"/>
        </w:rPr>
        <w:t xml:space="preserve"> EV, </w:t>
      </w:r>
      <w:proofErr w:type="spellStart"/>
      <w:r w:rsidRPr="00DA7F3A">
        <w:rPr>
          <w:lang w:val="en-US"/>
        </w:rPr>
        <w:t>Britanova</w:t>
      </w:r>
      <w:proofErr w:type="spellEnd"/>
      <w:r w:rsidRPr="00DA7F3A">
        <w:rPr>
          <w:lang w:val="en-US"/>
        </w:rPr>
        <w:t xml:space="preserve"> OV, </w:t>
      </w:r>
      <w:proofErr w:type="spellStart"/>
      <w:r w:rsidRPr="00DA7F3A">
        <w:rPr>
          <w:lang w:val="en-US"/>
        </w:rPr>
        <w:t>Staroverov</w:t>
      </w:r>
      <w:proofErr w:type="spellEnd"/>
      <w:r w:rsidRPr="00DA7F3A">
        <w:rPr>
          <w:lang w:val="en-US"/>
        </w:rPr>
        <w:t xml:space="preserve"> DB, </w:t>
      </w:r>
      <w:proofErr w:type="spellStart"/>
      <w:r w:rsidRPr="00DA7F3A">
        <w:rPr>
          <w:lang w:val="en-US"/>
        </w:rPr>
        <w:t>Merzlyak</w:t>
      </w:r>
      <w:proofErr w:type="spellEnd"/>
      <w:r w:rsidRPr="00DA7F3A">
        <w:rPr>
          <w:lang w:val="en-US"/>
        </w:rPr>
        <w:t xml:space="preserve"> EM, </w:t>
      </w:r>
      <w:proofErr w:type="spellStart"/>
      <w:r w:rsidRPr="00DA7F3A">
        <w:rPr>
          <w:b/>
          <w:bCs/>
          <w:u w:val="single"/>
          <w:lang w:val="en-US"/>
        </w:rPr>
        <w:t>Turchaninova</w:t>
      </w:r>
      <w:proofErr w:type="spellEnd"/>
      <w:r w:rsidRPr="00DA7F3A">
        <w:rPr>
          <w:b/>
          <w:bCs/>
          <w:u w:val="single"/>
          <w:lang w:val="en-US"/>
        </w:rPr>
        <w:t xml:space="preserve"> MA</w:t>
      </w:r>
      <w:r w:rsidRPr="00DA7F3A">
        <w:rPr>
          <w:lang w:val="en-US"/>
        </w:rPr>
        <w:t xml:space="preserve">, </w:t>
      </w:r>
      <w:proofErr w:type="spellStart"/>
      <w:r w:rsidRPr="00DA7F3A">
        <w:rPr>
          <w:lang w:val="en-US"/>
        </w:rPr>
        <w:t>Shugay</w:t>
      </w:r>
      <w:proofErr w:type="spellEnd"/>
      <w:r w:rsidRPr="00DA7F3A">
        <w:rPr>
          <w:lang w:val="en-US"/>
        </w:rPr>
        <w:t xml:space="preserve"> M, </w:t>
      </w:r>
      <w:proofErr w:type="spellStart"/>
      <w:r w:rsidRPr="00DA7F3A">
        <w:rPr>
          <w:lang w:val="en-US"/>
        </w:rPr>
        <w:t>Bolotin</w:t>
      </w:r>
      <w:proofErr w:type="spellEnd"/>
      <w:r w:rsidRPr="00DA7F3A">
        <w:rPr>
          <w:lang w:val="en-US"/>
        </w:rPr>
        <w:t xml:space="preserve"> DA, </w:t>
      </w:r>
      <w:proofErr w:type="spellStart"/>
      <w:r w:rsidRPr="00DA7F3A">
        <w:rPr>
          <w:lang w:val="en-US"/>
        </w:rPr>
        <w:t>Pogorelyy</w:t>
      </w:r>
      <w:proofErr w:type="spellEnd"/>
      <w:r w:rsidRPr="00DA7F3A">
        <w:rPr>
          <w:lang w:val="en-US"/>
        </w:rPr>
        <w:t xml:space="preserve"> MV, </w:t>
      </w:r>
      <w:proofErr w:type="spellStart"/>
      <w:r w:rsidRPr="00DA7F3A">
        <w:rPr>
          <w:lang w:val="en-US"/>
        </w:rPr>
        <w:t>Mamedov</w:t>
      </w:r>
      <w:proofErr w:type="spellEnd"/>
      <w:r w:rsidRPr="00DA7F3A">
        <w:rPr>
          <w:lang w:val="en-US"/>
        </w:rPr>
        <w:t xml:space="preserve"> IZ, </w:t>
      </w:r>
      <w:proofErr w:type="spellStart"/>
      <w:r w:rsidRPr="00DA7F3A">
        <w:rPr>
          <w:lang w:val="en-US"/>
        </w:rPr>
        <w:t>Bobrynina</w:t>
      </w:r>
      <w:proofErr w:type="spellEnd"/>
      <w:r w:rsidRPr="00DA7F3A">
        <w:rPr>
          <w:lang w:val="en-US"/>
        </w:rPr>
        <w:t xml:space="preserve"> V, </w:t>
      </w:r>
      <w:proofErr w:type="spellStart"/>
      <w:r w:rsidRPr="00DA7F3A">
        <w:rPr>
          <w:lang w:val="en-US"/>
        </w:rPr>
        <w:t>Maschan</w:t>
      </w:r>
      <w:proofErr w:type="spellEnd"/>
      <w:r w:rsidRPr="00DA7F3A">
        <w:rPr>
          <w:lang w:val="en-US"/>
        </w:rPr>
        <w:t xml:space="preserve"> M, </w:t>
      </w:r>
      <w:proofErr w:type="spellStart"/>
      <w:r w:rsidRPr="00DA7F3A">
        <w:rPr>
          <w:lang w:val="en-US"/>
        </w:rPr>
        <w:t>Lebedev</w:t>
      </w:r>
      <w:proofErr w:type="spellEnd"/>
      <w:r w:rsidRPr="00DA7F3A">
        <w:rPr>
          <w:lang w:val="en-US"/>
        </w:rPr>
        <w:t xml:space="preserve"> YB, </w:t>
      </w:r>
      <w:proofErr w:type="spellStart"/>
      <w:r w:rsidRPr="00DA7F3A">
        <w:rPr>
          <w:lang w:val="en-US"/>
        </w:rPr>
        <w:t>Chudakov</w:t>
      </w:r>
      <w:proofErr w:type="spellEnd"/>
      <w:r w:rsidRPr="00DA7F3A">
        <w:rPr>
          <w:lang w:val="en-US"/>
        </w:rPr>
        <w:t xml:space="preserve"> DM. </w:t>
      </w:r>
      <w:hyperlink r:id="rId11" w:history="1">
        <w:r w:rsidRPr="00DA7F3A">
          <w:rPr>
            <w:rStyle w:val="Hyperlink"/>
            <w:color w:val="000000" w:themeColor="text1"/>
            <w:lang w:val="en-US"/>
          </w:rPr>
          <w:t>Mother and child T cell receptor repertoires: deep profiling study.</w:t>
        </w:r>
      </w:hyperlink>
      <w:r w:rsidRPr="00DA7F3A">
        <w:rPr>
          <w:color w:val="000000" w:themeColor="text1"/>
          <w:lang w:val="en-US"/>
        </w:rPr>
        <w:t xml:space="preserve"> </w:t>
      </w:r>
      <w:r w:rsidRPr="00DA7F3A">
        <w:rPr>
          <w:rStyle w:val="jrnl"/>
          <w:b/>
          <w:lang w:val="en-US"/>
        </w:rPr>
        <w:t xml:space="preserve">Front </w:t>
      </w:r>
      <w:proofErr w:type="spellStart"/>
      <w:proofErr w:type="gramStart"/>
      <w:r w:rsidRPr="00DA7F3A">
        <w:rPr>
          <w:rStyle w:val="jrnl"/>
          <w:b/>
          <w:lang w:val="en-US"/>
        </w:rPr>
        <w:t>Immunol</w:t>
      </w:r>
      <w:proofErr w:type="spellEnd"/>
      <w:r w:rsidRPr="00DA7F3A">
        <w:rPr>
          <w:lang w:val="en-US"/>
        </w:rPr>
        <w:t>.,</w:t>
      </w:r>
      <w:proofErr w:type="gramEnd"/>
      <w:r w:rsidRPr="00DA7F3A">
        <w:rPr>
          <w:lang w:val="en-US"/>
        </w:rPr>
        <w:t xml:space="preserve"> 2013, v. 25(4), p. 463.</w:t>
      </w:r>
    </w:p>
    <w:p w:rsidR="00A45C6E" w:rsidRPr="00DA7F3A" w:rsidRDefault="00A45C6E" w:rsidP="00A45C6E">
      <w:pPr>
        <w:pStyle w:val="details"/>
        <w:numPr>
          <w:ilvl w:val="0"/>
          <w:numId w:val="1"/>
        </w:numPr>
        <w:spacing w:before="0" w:beforeAutospacing="0" w:after="120" w:afterAutospacing="0"/>
        <w:ind w:left="0"/>
        <w:jc w:val="both"/>
        <w:rPr>
          <w:lang w:val="en-US"/>
        </w:rPr>
      </w:pPr>
      <w:proofErr w:type="spellStart"/>
      <w:r w:rsidRPr="00DA7F3A">
        <w:rPr>
          <w:lang w:val="en-US"/>
        </w:rPr>
        <w:t>Britanova</w:t>
      </w:r>
      <w:proofErr w:type="spellEnd"/>
      <w:r w:rsidRPr="00DA7F3A">
        <w:rPr>
          <w:lang w:val="en-US"/>
        </w:rPr>
        <w:t xml:space="preserve"> OV, </w:t>
      </w:r>
      <w:proofErr w:type="spellStart"/>
      <w:r w:rsidRPr="00DA7F3A">
        <w:rPr>
          <w:lang w:val="en-US"/>
        </w:rPr>
        <w:t>Putintseva</w:t>
      </w:r>
      <w:proofErr w:type="spellEnd"/>
      <w:r w:rsidRPr="00DA7F3A">
        <w:rPr>
          <w:lang w:val="en-US"/>
        </w:rPr>
        <w:t xml:space="preserve"> EV, </w:t>
      </w:r>
      <w:proofErr w:type="spellStart"/>
      <w:r w:rsidRPr="00DA7F3A">
        <w:rPr>
          <w:lang w:val="en-US"/>
        </w:rPr>
        <w:t>Shugay</w:t>
      </w:r>
      <w:proofErr w:type="spellEnd"/>
      <w:r w:rsidRPr="00DA7F3A">
        <w:rPr>
          <w:lang w:val="en-US"/>
        </w:rPr>
        <w:t xml:space="preserve"> M, </w:t>
      </w:r>
      <w:proofErr w:type="spellStart"/>
      <w:r w:rsidRPr="00DA7F3A">
        <w:rPr>
          <w:lang w:val="en-US"/>
        </w:rPr>
        <w:t>Merzlyak</w:t>
      </w:r>
      <w:proofErr w:type="spellEnd"/>
      <w:r w:rsidRPr="00DA7F3A">
        <w:rPr>
          <w:lang w:val="en-US"/>
        </w:rPr>
        <w:t xml:space="preserve"> EM, </w:t>
      </w:r>
      <w:proofErr w:type="spellStart"/>
      <w:r w:rsidRPr="00DA7F3A">
        <w:rPr>
          <w:b/>
          <w:bCs/>
          <w:u w:val="single"/>
          <w:lang w:val="en-US"/>
        </w:rPr>
        <w:t>Turchaninova</w:t>
      </w:r>
      <w:proofErr w:type="spellEnd"/>
      <w:r w:rsidRPr="00DA7F3A">
        <w:rPr>
          <w:b/>
          <w:bCs/>
          <w:u w:val="single"/>
          <w:lang w:val="en-US"/>
        </w:rPr>
        <w:t xml:space="preserve"> MA</w:t>
      </w:r>
      <w:r w:rsidRPr="00DA7F3A">
        <w:rPr>
          <w:lang w:val="en-US"/>
        </w:rPr>
        <w:t xml:space="preserve">, </w:t>
      </w:r>
      <w:proofErr w:type="spellStart"/>
      <w:r w:rsidRPr="00DA7F3A">
        <w:rPr>
          <w:lang w:val="en-US"/>
        </w:rPr>
        <w:t>Staroverov</w:t>
      </w:r>
      <w:proofErr w:type="spellEnd"/>
      <w:r w:rsidRPr="00DA7F3A">
        <w:rPr>
          <w:lang w:val="en-US"/>
        </w:rPr>
        <w:t xml:space="preserve"> DB, </w:t>
      </w:r>
      <w:proofErr w:type="spellStart"/>
      <w:r w:rsidRPr="00DA7F3A">
        <w:rPr>
          <w:lang w:val="en-US"/>
        </w:rPr>
        <w:t>Bolotin</w:t>
      </w:r>
      <w:proofErr w:type="spellEnd"/>
      <w:r w:rsidRPr="00DA7F3A">
        <w:rPr>
          <w:lang w:val="en-US"/>
        </w:rPr>
        <w:t xml:space="preserve"> DA, </w:t>
      </w:r>
      <w:proofErr w:type="spellStart"/>
      <w:r w:rsidRPr="00DA7F3A">
        <w:rPr>
          <w:lang w:val="en-US"/>
        </w:rPr>
        <w:t>Lukyanov</w:t>
      </w:r>
      <w:proofErr w:type="spellEnd"/>
      <w:r w:rsidRPr="00DA7F3A">
        <w:rPr>
          <w:lang w:val="en-US"/>
        </w:rPr>
        <w:t xml:space="preserve"> S, </w:t>
      </w:r>
      <w:proofErr w:type="spellStart"/>
      <w:r w:rsidRPr="00DA7F3A">
        <w:rPr>
          <w:lang w:val="en-US"/>
        </w:rPr>
        <w:t>Bogdanova</w:t>
      </w:r>
      <w:proofErr w:type="spellEnd"/>
      <w:r w:rsidRPr="00DA7F3A">
        <w:rPr>
          <w:lang w:val="en-US"/>
        </w:rPr>
        <w:t xml:space="preserve"> EA, </w:t>
      </w:r>
      <w:proofErr w:type="spellStart"/>
      <w:r w:rsidRPr="00DA7F3A">
        <w:rPr>
          <w:lang w:val="en-US"/>
        </w:rPr>
        <w:t>Mamedov</w:t>
      </w:r>
      <w:proofErr w:type="spellEnd"/>
      <w:r w:rsidRPr="00DA7F3A">
        <w:rPr>
          <w:lang w:val="en-US"/>
        </w:rPr>
        <w:t xml:space="preserve"> IZ, </w:t>
      </w:r>
      <w:proofErr w:type="spellStart"/>
      <w:r w:rsidRPr="00DA7F3A">
        <w:rPr>
          <w:lang w:val="en-US"/>
        </w:rPr>
        <w:t>Lebedev</w:t>
      </w:r>
      <w:proofErr w:type="spellEnd"/>
      <w:r w:rsidRPr="00DA7F3A">
        <w:rPr>
          <w:lang w:val="en-US"/>
        </w:rPr>
        <w:t xml:space="preserve"> YB, </w:t>
      </w:r>
      <w:proofErr w:type="spellStart"/>
      <w:r w:rsidRPr="00DA7F3A">
        <w:rPr>
          <w:lang w:val="en-US"/>
        </w:rPr>
        <w:t>Chudakov</w:t>
      </w:r>
      <w:proofErr w:type="spellEnd"/>
      <w:r w:rsidRPr="00DA7F3A">
        <w:rPr>
          <w:lang w:val="en-US"/>
        </w:rPr>
        <w:t xml:space="preserve"> DM. </w:t>
      </w:r>
      <w:hyperlink r:id="rId12" w:history="1">
        <w:r w:rsidRPr="00DA7F3A">
          <w:rPr>
            <w:rStyle w:val="Hyperlink"/>
            <w:color w:val="000000" w:themeColor="text1"/>
            <w:lang w:val="en-US"/>
          </w:rPr>
          <w:t>Age-related decrease in TCR repertoire diversity measured with deep and normalized sequence profiling.</w:t>
        </w:r>
      </w:hyperlink>
      <w:r w:rsidRPr="00DA7F3A">
        <w:rPr>
          <w:color w:val="000000" w:themeColor="text1"/>
          <w:lang w:val="en-US"/>
        </w:rPr>
        <w:t xml:space="preserve"> </w:t>
      </w:r>
      <w:r w:rsidRPr="00DA7F3A">
        <w:rPr>
          <w:rStyle w:val="jrnl"/>
          <w:b/>
          <w:lang w:val="en-US"/>
        </w:rPr>
        <w:t xml:space="preserve">J </w:t>
      </w:r>
      <w:proofErr w:type="spellStart"/>
      <w:r w:rsidRPr="00DA7F3A">
        <w:rPr>
          <w:rStyle w:val="jrnl"/>
          <w:b/>
          <w:lang w:val="en-US"/>
        </w:rPr>
        <w:t>Immunol</w:t>
      </w:r>
      <w:proofErr w:type="spellEnd"/>
      <w:r w:rsidRPr="00DA7F3A">
        <w:rPr>
          <w:lang w:val="en-US"/>
        </w:rPr>
        <w:t>., 2014, v. 15</w:t>
      </w:r>
      <w:proofErr w:type="gramStart"/>
      <w:r w:rsidRPr="00DA7F3A">
        <w:rPr>
          <w:lang w:val="en-US"/>
        </w:rPr>
        <w:t>;192</w:t>
      </w:r>
      <w:proofErr w:type="gramEnd"/>
      <w:r w:rsidRPr="00DA7F3A">
        <w:rPr>
          <w:lang w:val="en-US"/>
        </w:rPr>
        <w:t>(6), p.2689-2698.</w:t>
      </w:r>
    </w:p>
    <w:p w:rsidR="00A45C6E" w:rsidRPr="00DA7F3A" w:rsidRDefault="00A45C6E" w:rsidP="00A45C6E">
      <w:pPr>
        <w:pStyle w:val="details"/>
        <w:numPr>
          <w:ilvl w:val="0"/>
          <w:numId w:val="1"/>
        </w:numPr>
        <w:spacing w:before="0" w:beforeAutospacing="0" w:after="120" w:afterAutospacing="0"/>
        <w:ind w:left="0"/>
        <w:jc w:val="both"/>
        <w:rPr>
          <w:lang w:val="en-US"/>
        </w:rPr>
      </w:pPr>
      <w:proofErr w:type="spellStart"/>
      <w:r w:rsidRPr="00DA7F3A">
        <w:rPr>
          <w:lang w:val="en-US"/>
        </w:rPr>
        <w:t>Shugay</w:t>
      </w:r>
      <w:proofErr w:type="spellEnd"/>
      <w:r w:rsidRPr="00DA7F3A">
        <w:rPr>
          <w:lang w:val="en-US"/>
        </w:rPr>
        <w:t xml:space="preserve"> M, </w:t>
      </w:r>
      <w:proofErr w:type="spellStart"/>
      <w:r w:rsidRPr="00DA7F3A">
        <w:rPr>
          <w:lang w:val="en-US"/>
        </w:rPr>
        <w:t>Britanova</w:t>
      </w:r>
      <w:proofErr w:type="spellEnd"/>
      <w:r w:rsidRPr="00DA7F3A">
        <w:rPr>
          <w:lang w:val="en-US"/>
        </w:rPr>
        <w:t xml:space="preserve"> OV, </w:t>
      </w:r>
      <w:proofErr w:type="spellStart"/>
      <w:r w:rsidRPr="00DA7F3A">
        <w:rPr>
          <w:lang w:val="en-US"/>
        </w:rPr>
        <w:t>Merzlyak</w:t>
      </w:r>
      <w:proofErr w:type="spellEnd"/>
      <w:r w:rsidRPr="00DA7F3A">
        <w:rPr>
          <w:lang w:val="en-US"/>
        </w:rPr>
        <w:t xml:space="preserve"> EM, </w:t>
      </w:r>
      <w:proofErr w:type="spellStart"/>
      <w:r w:rsidRPr="00DA7F3A">
        <w:rPr>
          <w:b/>
          <w:bCs/>
          <w:u w:val="single"/>
          <w:lang w:val="en-US"/>
        </w:rPr>
        <w:t>Turchaninova</w:t>
      </w:r>
      <w:proofErr w:type="spellEnd"/>
      <w:r w:rsidRPr="00DA7F3A">
        <w:rPr>
          <w:b/>
          <w:bCs/>
          <w:u w:val="single"/>
          <w:lang w:val="en-US"/>
        </w:rPr>
        <w:t xml:space="preserve"> MA</w:t>
      </w:r>
      <w:r w:rsidRPr="00DA7F3A">
        <w:rPr>
          <w:lang w:val="en-US"/>
        </w:rPr>
        <w:t xml:space="preserve">, </w:t>
      </w:r>
      <w:proofErr w:type="spellStart"/>
      <w:r w:rsidRPr="00DA7F3A">
        <w:rPr>
          <w:lang w:val="en-US"/>
        </w:rPr>
        <w:t>Mamedov</w:t>
      </w:r>
      <w:proofErr w:type="spellEnd"/>
      <w:r w:rsidRPr="00DA7F3A">
        <w:rPr>
          <w:lang w:val="en-US"/>
        </w:rPr>
        <w:t xml:space="preserve"> IZ, </w:t>
      </w:r>
      <w:proofErr w:type="spellStart"/>
      <w:r w:rsidRPr="00DA7F3A">
        <w:rPr>
          <w:lang w:val="en-US"/>
        </w:rPr>
        <w:t>Tuganbaev</w:t>
      </w:r>
      <w:proofErr w:type="spellEnd"/>
      <w:r w:rsidRPr="00DA7F3A">
        <w:rPr>
          <w:lang w:val="en-US"/>
        </w:rPr>
        <w:t xml:space="preserve"> TR, </w:t>
      </w:r>
      <w:proofErr w:type="spellStart"/>
      <w:r w:rsidRPr="00DA7F3A">
        <w:rPr>
          <w:lang w:val="en-US"/>
        </w:rPr>
        <w:t>Bolotin</w:t>
      </w:r>
      <w:proofErr w:type="spellEnd"/>
      <w:r w:rsidRPr="00DA7F3A">
        <w:rPr>
          <w:lang w:val="en-US"/>
        </w:rPr>
        <w:t xml:space="preserve"> DA, </w:t>
      </w:r>
      <w:proofErr w:type="spellStart"/>
      <w:r w:rsidRPr="00DA7F3A">
        <w:rPr>
          <w:lang w:val="en-US"/>
        </w:rPr>
        <w:t>Staroverov</w:t>
      </w:r>
      <w:proofErr w:type="spellEnd"/>
      <w:r w:rsidRPr="00DA7F3A">
        <w:rPr>
          <w:lang w:val="en-US"/>
        </w:rPr>
        <w:t xml:space="preserve"> DB, </w:t>
      </w:r>
      <w:proofErr w:type="spellStart"/>
      <w:r w:rsidRPr="00DA7F3A">
        <w:rPr>
          <w:lang w:val="en-US"/>
        </w:rPr>
        <w:t>Putintseva</w:t>
      </w:r>
      <w:proofErr w:type="spellEnd"/>
      <w:r w:rsidRPr="00DA7F3A">
        <w:rPr>
          <w:lang w:val="en-US"/>
        </w:rPr>
        <w:t xml:space="preserve"> EV, </w:t>
      </w:r>
      <w:proofErr w:type="spellStart"/>
      <w:r w:rsidRPr="00DA7F3A">
        <w:rPr>
          <w:lang w:val="en-US"/>
        </w:rPr>
        <w:t>Plevova</w:t>
      </w:r>
      <w:proofErr w:type="spellEnd"/>
      <w:r w:rsidRPr="00DA7F3A">
        <w:rPr>
          <w:lang w:val="en-US"/>
        </w:rPr>
        <w:t xml:space="preserve"> K, </w:t>
      </w:r>
      <w:proofErr w:type="spellStart"/>
      <w:r w:rsidRPr="00DA7F3A">
        <w:rPr>
          <w:lang w:val="en-US"/>
        </w:rPr>
        <w:t>Linnemann</w:t>
      </w:r>
      <w:proofErr w:type="spellEnd"/>
      <w:r w:rsidRPr="00DA7F3A">
        <w:rPr>
          <w:lang w:val="en-US"/>
        </w:rPr>
        <w:t xml:space="preserve"> C, </w:t>
      </w:r>
      <w:proofErr w:type="spellStart"/>
      <w:r w:rsidRPr="00DA7F3A">
        <w:rPr>
          <w:lang w:val="en-US"/>
        </w:rPr>
        <w:t>Shagin</w:t>
      </w:r>
      <w:proofErr w:type="spellEnd"/>
      <w:r w:rsidRPr="00DA7F3A">
        <w:rPr>
          <w:lang w:val="en-US"/>
        </w:rPr>
        <w:t xml:space="preserve"> D, </w:t>
      </w:r>
      <w:proofErr w:type="spellStart"/>
      <w:r w:rsidRPr="00DA7F3A">
        <w:rPr>
          <w:lang w:val="en-US"/>
        </w:rPr>
        <w:t>Pospisilova</w:t>
      </w:r>
      <w:proofErr w:type="spellEnd"/>
      <w:r w:rsidRPr="00DA7F3A">
        <w:rPr>
          <w:lang w:val="en-US"/>
        </w:rPr>
        <w:t xml:space="preserve"> S, </w:t>
      </w:r>
      <w:proofErr w:type="spellStart"/>
      <w:r w:rsidRPr="00DA7F3A">
        <w:rPr>
          <w:lang w:val="en-US"/>
        </w:rPr>
        <w:t>Lukyanov</w:t>
      </w:r>
      <w:proofErr w:type="spellEnd"/>
      <w:r w:rsidRPr="00DA7F3A">
        <w:rPr>
          <w:lang w:val="en-US"/>
        </w:rPr>
        <w:t xml:space="preserve"> S, Schumacher TN, </w:t>
      </w:r>
      <w:proofErr w:type="spellStart"/>
      <w:r w:rsidRPr="00DA7F3A">
        <w:rPr>
          <w:lang w:val="en-US"/>
        </w:rPr>
        <w:t>Chudakov</w:t>
      </w:r>
      <w:proofErr w:type="spellEnd"/>
      <w:r w:rsidRPr="00DA7F3A">
        <w:rPr>
          <w:lang w:val="en-US"/>
        </w:rPr>
        <w:t xml:space="preserve"> DM. </w:t>
      </w:r>
      <w:hyperlink r:id="rId13" w:history="1">
        <w:r w:rsidRPr="00DA7F3A">
          <w:rPr>
            <w:rStyle w:val="Hyperlink"/>
            <w:color w:val="000000" w:themeColor="text1"/>
            <w:lang w:val="en-US"/>
          </w:rPr>
          <w:t>Towards error-free profiling of immune repertoires.</w:t>
        </w:r>
      </w:hyperlink>
      <w:r w:rsidRPr="00DA7F3A">
        <w:rPr>
          <w:lang w:val="en-US"/>
        </w:rPr>
        <w:t xml:space="preserve"> </w:t>
      </w:r>
      <w:r w:rsidRPr="00DA7F3A">
        <w:rPr>
          <w:rStyle w:val="jrnl"/>
          <w:b/>
          <w:lang w:val="en-US"/>
        </w:rPr>
        <w:t>Nat Methods</w:t>
      </w:r>
      <w:r w:rsidRPr="00DA7F3A">
        <w:rPr>
          <w:b/>
          <w:lang w:val="en-US"/>
        </w:rPr>
        <w:t>.,</w:t>
      </w:r>
      <w:r w:rsidRPr="00DA7F3A">
        <w:rPr>
          <w:lang w:val="en-US"/>
        </w:rPr>
        <w:t xml:space="preserve"> 2014</w:t>
      </w:r>
      <w:proofErr w:type="gramStart"/>
      <w:r w:rsidRPr="00DA7F3A">
        <w:rPr>
          <w:lang w:val="en-US"/>
        </w:rPr>
        <w:t>,  v.11</w:t>
      </w:r>
      <w:proofErr w:type="gramEnd"/>
      <w:r w:rsidRPr="00DA7F3A">
        <w:rPr>
          <w:lang w:val="en-US"/>
        </w:rPr>
        <w:t>(6), p.653-655.</w:t>
      </w:r>
    </w:p>
    <w:p w:rsidR="00A45C6E" w:rsidRPr="00197A6D" w:rsidRDefault="00A45C6E" w:rsidP="00A45C6E">
      <w:pPr>
        <w:pStyle w:val="desc"/>
        <w:spacing w:before="0" w:beforeAutospacing="0" w:after="120" w:afterAutospacing="0"/>
        <w:jc w:val="center"/>
        <w:rPr>
          <w:color w:val="000000" w:themeColor="text1"/>
          <w:lang w:val="en-US"/>
        </w:rPr>
      </w:pPr>
    </w:p>
    <w:p w:rsidR="00A45C6E" w:rsidRPr="00DA7F3A" w:rsidRDefault="00A45C6E" w:rsidP="00A45C6E">
      <w:pPr>
        <w:pStyle w:val="desc"/>
        <w:spacing w:before="0" w:beforeAutospacing="0" w:after="120" w:afterAutospacing="0"/>
        <w:jc w:val="center"/>
        <w:rPr>
          <w:i/>
          <w:color w:val="000000" w:themeColor="text1"/>
          <w:lang w:val="en-US"/>
        </w:rPr>
      </w:pPr>
      <w:r w:rsidRPr="00DA7F3A">
        <w:rPr>
          <w:i/>
          <w:color w:val="000000" w:themeColor="text1"/>
        </w:rPr>
        <w:t>Материалы конференций</w:t>
      </w:r>
    </w:p>
    <w:p w:rsidR="00A45C6E" w:rsidRPr="00DA7F3A" w:rsidRDefault="00A45C6E" w:rsidP="00A45C6E">
      <w:pPr>
        <w:pStyle w:val="desc"/>
        <w:spacing w:before="0" w:beforeAutospacing="0" w:after="120" w:afterAutospacing="0"/>
        <w:jc w:val="center"/>
        <w:rPr>
          <w:i/>
          <w:color w:val="000000" w:themeColor="text1"/>
          <w:lang w:val="en-US"/>
        </w:rPr>
      </w:pPr>
    </w:p>
    <w:p w:rsidR="00A45C6E" w:rsidRPr="00DA7F3A" w:rsidRDefault="00A45C6E" w:rsidP="00A45C6E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7F3A">
        <w:rPr>
          <w:rFonts w:ascii="Times New Roman" w:hAnsi="Times New Roman" w:cs="Times New Roman"/>
          <w:b/>
          <w:sz w:val="24"/>
          <w:szCs w:val="24"/>
          <w:u w:val="single"/>
        </w:rPr>
        <w:t>Турчанинова М.А.</w:t>
      </w:r>
      <w:r w:rsidRPr="00DA7F3A">
        <w:rPr>
          <w:rFonts w:ascii="Times New Roman" w:hAnsi="Times New Roman" w:cs="Times New Roman"/>
          <w:sz w:val="24"/>
          <w:szCs w:val="24"/>
        </w:rPr>
        <w:t xml:space="preserve"> Российский аллергологический журнал, 2007, №3, с. 12.</w:t>
      </w:r>
    </w:p>
    <w:p w:rsidR="00A45C6E" w:rsidRPr="00DA7F3A" w:rsidRDefault="00A45C6E" w:rsidP="00A45C6E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7F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Turchaninova</w:t>
      </w:r>
      <w:proofErr w:type="spellEnd"/>
      <w:r w:rsidRPr="00DA7F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M.A.,</w:t>
      </w:r>
      <w:r w:rsidRPr="00DA7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F3A">
        <w:rPr>
          <w:rFonts w:ascii="Times New Roman" w:hAnsi="Times New Roman" w:cs="Times New Roman"/>
          <w:sz w:val="24"/>
          <w:szCs w:val="24"/>
          <w:lang w:val="en-US"/>
        </w:rPr>
        <w:t>Rebrikov</w:t>
      </w:r>
      <w:proofErr w:type="spellEnd"/>
      <w:r w:rsidRPr="00DA7F3A">
        <w:rPr>
          <w:rFonts w:ascii="Times New Roman" w:hAnsi="Times New Roman" w:cs="Times New Roman"/>
          <w:sz w:val="24"/>
          <w:szCs w:val="24"/>
          <w:lang w:val="en-US"/>
        </w:rPr>
        <w:t xml:space="preserve"> D. V. V International Conference on Circulating Nucleic Acids in Plasma and Serum. Books of abstracts, 2007, p. 28.</w:t>
      </w:r>
    </w:p>
    <w:p w:rsidR="00A45C6E" w:rsidRPr="00DA7F3A" w:rsidRDefault="00A45C6E" w:rsidP="00A45C6E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7F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Turchaninova</w:t>
      </w:r>
      <w:proofErr w:type="spellEnd"/>
      <w:r w:rsidRPr="00DA7F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M.A</w:t>
      </w:r>
      <w:r w:rsidRPr="00DA7F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F3A">
        <w:rPr>
          <w:rFonts w:ascii="Times New Roman" w:hAnsi="Times New Roman" w:cs="Times New Roman"/>
          <w:sz w:val="24"/>
          <w:szCs w:val="24"/>
          <w:lang w:val="en-US"/>
        </w:rPr>
        <w:t>Rebrikov</w:t>
      </w:r>
      <w:proofErr w:type="spellEnd"/>
      <w:r w:rsidRPr="00DA7F3A">
        <w:rPr>
          <w:rFonts w:ascii="Times New Roman" w:hAnsi="Times New Roman" w:cs="Times New Roman"/>
          <w:sz w:val="24"/>
          <w:szCs w:val="24"/>
          <w:lang w:val="en-US"/>
        </w:rPr>
        <w:t xml:space="preserve"> D.V. 6th Cytokines and Inflammation Conference. Books of abstracts, 2008, p. 324.</w:t>
      </w:r>
    </w:p>
    <w:p w:rsidR="00A45C6E" w:rsidRPr="00DA7F3A" w:rsidRDefault="00A45C6E" w:rsidP="00A45C6E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7F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Turchaninova</w:t>
      </w:r>
      <w:proofErr w:type="spellEnd"/>
      <w:r w:rsidRPr="00DA7F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M.A.,</w:t>
      </w:r>
      <w:r w:rsidRPr="00DA7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F3A">
        <w:rPr>
          <w:rFonts w:ascii="Times New Roman" w:hAnsi="Times New Roman" w:cs="Times New Roman"/>
          <w:sz w:val="24"/>
          <w:szCs w:val="24"/>
          <w:lang w:val="en-US"/>
        </w:rPr>
        <w:t>Rebrikov</w:t>
      </w:r>
      <w:proofErr w:type="spellEnd"/>
      <w:r w:rsidRPr="00DA7F3A">
        <w:rPr>
          <w:rFonts w:ascii="Times New Roman" w:hAnsi="Times New Roman" w:cs="Times New Roman"/>
          <w:sz w:val="24"/>
          <w:szCs w:val="24"/>
          <w:lang w:val="en-US"/>
        </w:rPr>
        <w:t xml:space="preserve"> D. V. XX International Congress of Genetics. Books of Abstracts, 2008, p. 430.</w:t>
      </w:r>
    </w:p>
    <w:p w:rsidR="00A45C6E" w:rsidRPr="00DA7F3A" w:rsidRDefault="00A45C6E" w:rsidP="00A45C6E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7F3A">
        <w:rPr>
          <w:rFonts w:ascii="Times New Roman" w:hAnsi="Times New Roman" w:cs="Times New Roman"/>
          <w:b/>
          <w:sz w:val="24"/>
          <w:szCs w:val="24"/>
          <w:u w:val="single"/>
        </w:rPr>
        <w:t>Турчанинова М.А.</w:t>
      </w:r>
      <w:r w:rsidRPr="00DA7F3A">
        <w:rPr>
          <w:rFonts w:ascii="Times New Roman" w:hAnsi="Times New Roman" w:cs="Times New Roman"/>
          <w:sz w:val="24"/>
          <w:szCs w:val="24"/>
        </w:rPr>
        <w:t xml:space="preserve"> Материалы 12й международной Пущинской школы-конференции молодых ученых «Биология - наука </w:t>
      </w:r>
      <w:r w:rsidRPr="00DA7F3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DA7F3A">
        <w:rPr>
          <w:rFonts w:ascii="Times New Roman" w:hAnsi="Times New Roman" w:cs="Times New Roman"/>
          <w:sz w:val="24"/>
          <w:szCs w:val="24"/>
        </w:rPr>
        <w:t xml:space="preserve"> века», 2008, </w:t>
      </w:r>
      <w:r w:rsidRPr="00DA7F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A7F3A">
        <w:rPr>
          <w:rFonts w:ascii="Times New Roman" w:hAnsi="Times New Roman" w:cs="Times New Roman"/>
          <w:sz w:val="24"/>
          <w:szCs w:val="24"/>
        </w:rPr>
        <w:t>. 154.</w:t>
      </w:r>
    </w:p>
    <w:p w:rsidR="00A45C6E" w:rsidRPr="00DA7F3A" w:rsidRDefault="00A45C6E" w:rsidP="00A45C6E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7F3A">
        <w:rPr>
          <w:rFonts w:ascii="Times New Roman" w:hAnsi="Times New Roman" w:cs="Times New Roman"/>
          <w:b/>
          <w:sz w:val="24"/>
          <w:szCs w:val="24"/>
          <w:u w:val="single"/>
        </w:rPr>
        <w:t>Турчанинова М.А.,</w:t>
      </w:r>
      <w:r w:rsidRPr="00DA7F3A">
        <w:rPr>
          <w:rFonts w:ascii="Times New Roman" w:hAnsi="Times New Roman" w:cs="Times New Roman"/>
          <w:sz w:val="24"/>
          <w:szCs w:val="24"/>
        </w:rPr>
        <w:t xml:space="preserve"> Ребриков Д.В. Материалы </w:t>
      </w:r>
      <w:r w:rsidRPr="00DA7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A7F3A">
        <w:rPr>
          <w:rFonts w:ascii="Times New Roman" w:hAnsi="Times New Roman" w:cs="Times New Roman"/>
          <w:sz w:val="24"/>
          <w:szCs w:val="24"/>
        </w:rPr>
        <w:t xml:space="preserve"> Российского симпозиума «Молекулярно-генетическая диагностика злокачественных опухолей человека», 2009, </w:t>
      </w:r>
      <w:r w:rsidRPr="00DA7F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A7F3A">
        <w:rPr>
          <w:rFonts w:ascii="Times New Roman" w:hAnsi="Times New Roman" w:cs="Times New Roman"/>
          <w:sz w:val="24"/>
          <w:szCs w:val="24"/>
        </w:rPr>
        <w:t>. 31.</w:t>
      </w:r>
    </w:p>
    <w:p w:rsidR="00A45C6E" w:rsidRPr="00197A6D" w:rsidRDefault="00A45C6E" w:rsidP="00A45C6E">
      <w:pPr>
        <w:pStyle w:val="desc"/>
        <w:spacing w:before="0" w:beforeAutospacing="0" w:after="120" w:afterAutospacing="0"/>
        <w:jc w:val="both"/>
        <w:rPr>
          <w:color w:val="000000" w:themeColor="text1"/>
        </w:rPr>
      </w:pPr>
    </w:p>
    <w:p w:rsidR="00A45C6E" w:rsidRPr="00DA7F3A" w:rsidRDefault="00A45C6E" w:rsidP="00A45C6E">
      <w:pPr>
        <w:pStyle w:val="desc"/>
        <w:spacing w:before="0" w:beforeAutospacing="0" w:after="120" w:afterAutospacing="0"/>
        <w:jc w:val="center"/>
        <w:rPr>
          <w:i/>
          <w:color w:val="000000" w:themeColor="text1"/>
          <w:lang w:val="en-US"/>
        </w:rPr>
      </w:pPr>
      <w:r w:rsidRPr="00DA7F3A">
        <w:rPr>
          <w:i/>
          <w:color w:val="000000" w:themeColor="text1"/>
        </w:rPr>
        <w:t>Патенты</w:t>
      </w:r>
    </w:p>
    <w:p w:rsidR="00A45C6E" w:rsidRPr="00DA7F3A" w:rsidRDefault="00A45C6E" w:rsidP="00A45C6E">
      <w:pPr>
        <w:pStyle w:val="desc"/>
        <w:spacing w:before="0" w:beforeAutospacing="0" w:after="120" w:afterAutospacing="0"/>
        <w:jc w:val="center"/>
        <w:rPr>
          <w:i/>
          <w:color w:val="000000" w:themeColor="text1"/>
          <w:lang w:val="en-US"/>
        </w:rPr>
      </w:pPr>
    </w:p>
    <w:p w:rsidR="00A45C6E" w:rsidRPr="00DA7F3A" w:rsidRDefault="00A45C6E" w:rsidP="00A45C6E">
      <w:pPr>
        <w:pStyle w:val="desc"/>
        <w:numPr>
          <w:ilvl w:val="0"/>
          <w:numId w:val="3"/>
        </w:numPr>
        <w:spacing w:before="0" w:beforeAutospacing="0" w:after="120" w:afterAutospacing="0"/>
        <w:ind w:left="0"/>
        <w:jc w:val="both"/>
        <w:rPr>
          <w:color w:val="000000" w:themeColor="text1"/>
        </w:rPr>
      </w:pPr>
      <w:r w:rsidRPr="00DA7F3A">
        <w:rPr>
          <w:iCs/>
          <w:color w:val="000000" w:themeColor="text1"/>
        </w:rPr>
        <w:t xml:space="preserve">Ребриков Д.В., </w:t>
      </w:r>
      <w:r w:rsidRPr="00DA7F3A">
        <w:rPr>
          <w:b/>
          <w:iCs/>
          <w:color w:val="000000" w:themeColor="text1"/>
          <w:u w:val="single"/>
        </w:rPr>
        <w:t>Турчанинова М.А.</w:t>
      </w:r>
      <w:r w:rsidRPr="00DA7F3A">
        <w:rPr>
          <w:iCs/>
          <w:color w:val="000000" w:themeColor="text1"/>
        </w:rPr>
        <w:t xml:space="preserve"> Набор синтетических олигонуклеотидов для выявления ДНК возбудителя болезней овощных культур – грамотрицательной бактерии </w:t>
      </w:r>
      <w:r w:rsidRPr="00DA7F3A">
        <w:rPr>
          <w:i/>
          <w:iCs/>
          <w:color w:val="000000" w:themeColor="text1"/>
          <w:lang w:val="en-US"/>
        </w:rPr>
        <w:t>Pseudomonas</w:t>
      </w:r>
      <w:r w:rsidRPr="00DA7F3A">
        <w:rPr>
          <w:i/>
          <w:iCs/>
          <w:color w:val="000000" w:themeColor="text1"/>
        </w:rPr>
        <w:t xml:space="preserve"> </w:t>
      </w:r>
      <w:proofErr w:type="spellStart"/>
      <w:r w:rsidRPr="00DA7F3A">
        <w:rPr>
          <w:i/>
          <w:iCs/>
          <w:color w:val="000000" w:themeColor="text1"/>
          <w:lang w:val="en-US"/>
        </w:rPr>
        <w:t>corrugata</w:t>
      </w:r>
      <w:proofErr w:type="spellEnd"/>
      <w:r w:rsidRPr="00DA7F3A">
        <w:rPr>
          <w:iCs/>
          <w:color w:val="000000" w:themeColor="text1"/>
        </w:rPr>
        <w:t xml:space="preserve"> методом полимеразной цепной реакции. 2009. </w:t>
      </w:r>
      <w:r w:rsidRPr="00DA7F3A">
        <w:rPr>
          <w:color w:val="000000" w:themeColor="text1"/>
        </w:rPr>
        <w:t>RUS 2376388 </w:t>
      </w:r>
    </w:p>
    <w:p w:rsidR="00A45C6E" w:rsidRPr="00DA7F3A" w:rsidRDefault="00A45C6E" w:rsidP="00A45C6E">
      <w:pPr>
        <w:pStyle w:val="desc"/>
        <w:numPr>
          <w:ilvl w:val="0"/>
          <w:numId w:val="3"/>
        </w:numPr>
        <w:spacing w:before="0" w:beforeAutospacing="0" w:after="120" w:afterAutospacing="0"/>
        <w:ind w:left="0"/>
        <w:jc w:val="both"/>
        <w:rPr>
          <w:color w:val="000000" w:themeColor="text1"/>
        </w:rPr>
      </w:pPr>
      <w:r w:rsidRPr="00DA7F3A">
        <w:rPr>
          <w:iCs/>
          <w:color w:val="000000" w:themeColor="text1"/>
        </w:rPr>
        <w:t xml:space="preserve">Ребриков Д.В., </w:t>
      </w:r>
      <w:r w:rsidRPr="00DA7F3A">
        <w:rPr>
          <w:b/>
          <w:iCs/>
          <w:color w:val="000000" w:themeColor="text1"/>
          <w:u w:val="single"/>
        </w:rPr>
        <w:t>Турчанинова М.А.</w:t>
      </w:r>
      <w:r w:rsidRPr="00DA7F3A">
        <w:rPr>
          <w:iCs/>
          <w:color w:val="000000" w:themeColor="text1"/>
        </w:rPr>
        <w:t xml:space="preserve"> Набор синтетических олигонуклеотидов для выявления ДНК возбудителя болезней овощных культур – грамотрицательной бактерии </w:t>
      </w:r>
      <w:r w:rsidRPr="00DA7F3A">
        <w:rPr>
          <w:i/>
          <w:iCs/>
          <w:color w:val="000000" w:themeColor="text1"/>
          <w:lang w:val="en-US"/>
        </w:rPr>
        <w:t>Pseudomonas</w:t>
      </w:r>
      <w:r w:rsidRPr="00DA7F3A">
        <w:rPr>
          <w:i/>
          <w:iCs/>
          <w:color w:val="000000" w:themeColor="text1"/>
        </w:rPr>
        <w:t xml:space="preserve"> </w:t>
      </w:r>
      <w:proofErr w:type="spellStart"/>
      <w:r w:rsidRPr="00DA7F3A">
        <w:rPr>
          <w:i/>
          <w:iCs/>
          <w:color w:val="000000" w:themeColor="text1"/>
          <w:lang w:val="en-US"/>
        </w:rPr>
        <w:t>syringae</w:t>
      </w:r>
      <w:proofErr w:type="spellEnd"/>
      <w:r w:rsidRPr="00DA7F3A">
        <w:rPr>
          <w:i/>
          <w:iCs/>
          <w:color w:val="000000" w:themeColor="text1"/>
        </w:rPr>
        <w:t xml:space="preserve"> </w:t>
      </w:r>
      <w:proofErr w:type="spellStart"/>
      <w:r w:rsidRPr="00DA7F3A">
        <w:rPr>
          <w:i/>
          <w:iCs/>
          <w:color w:val="000000" w:themeColor="text1"/>
          <w:lang w:val="en-US"/>
        </w:rPr>
        <w:t>pv</w:t>
      </w:r>
      <w:proofErr w:type="spellEnd"/>
      <w:r w:rsidRPr="00DA7F3A">
        <w:rPr>
          <w:i/>
          <w:iCs/>
          <w:color w:val="000000" w:themeColor="text1"/>
        </w:rPr>
        <w:t xml:space="preserve"> </w:t>
      </w:r>
      <w:proofErr w:type="spellStart"/>
      <w:r w:rsidRPr="00DA7F3A">
        <w:rPr>
          <w:i/>
          <w:iCs/>
          <w:color w:val="000000" w:themeColor="text1"/>
          <w:lang w:val="en-US"/>
        </w:rPr>
        <w:t>lachrimans</w:t>
      </w:r>
      <w:proofErr w:type="spellEnd"/>
      <w:r w:rsidRPr="00DA7F3A">
        <w:rPr>
          <w:iCs/>
          <w:color w:val="000000" w:themeColor="text1"/>
        </w:rPr>
        <w:t xml:space="preserve"> методом полимеразной цепной реакции. 2010. </w:t>
      </w:r>
      <w:r w:rsidRPr="00DA7F3A">
        <w:rPr>
          <w:color w:val="000000" w:themeColor="text1"/>
        </w:rPr>
        <w:t>RUS 2378383</w:t>
      </w:r>
      <w:r w:rsidRPr="00DA7F3A">
        <w:rPr>
          <w:color w:val="000000" w:themeColor="text1"/>
          <w:lang w:val="en-US"/>
        </w:rPr>
        <w:t>.</w:t>
      </w:r>
    </w:p>
    <w:p w:rsidR="00A45C6E" w:rsidRPr="00DA7F3A" w:rsidRDefault="00A45C6E" w:rsidP="00A45C6E">
      <w:pPr>
        <w:pStyle w:val="desc"/>
        <w:numPr>
          <w:ilvl w:val="0"/>
          <w:numId w:val="3"/>
        </w:numPr>
        <w:spacing w:before="0" w:beforeAutospacing="0" w:after="120" w:afterAutospacing="0"/>
        <w:ind w:left="0"/>
        <w:jc w:val="both"/>
        <w:rPr>
          <w:color w:val="000000" w:themeColor="text1"/>
        </w:rPr>
      </w:pPr>
      <w:r w:rsidRPr="00DA7F3A">
        <w:rPr>
          <w:iCs/>
          <w:color w:val="000000" w:themeColor="text1"/>
        </w:rPr>
        <w:t xml:space="preserve">Ребриков Д.В., </w:t>
      </w:r>
      <w:r w:rsidRPr="00DA7F3A">
        <w:rPr>
          <w:b/>
          <w:iCs/>
          <w:color w:val="000000" w:themeColor="text1"/>
          <w:u w:val="single"/>
        </w:rPr>
        <w:t>Турчанинова М.А.</w:t>
      </w:r>
      <w:r w:rsidRPr="00DA7F3A">
        <w:rPr>
          <w:iCs/>
          <w:color w:val="000000" w:themeColor="text1"/>
        </w:rPr>
        <w:t xml:space="preserve"> Набор синтетических олигонуклеотидов для выявления ДНК возбудителя болезней овощных культур – грамотрицательной бактерии </w:t>
      </w:r>
      <w:proofErr w:type="spellStart"/>
      <w:r w:rsidRPr="00DA7F3A">
        <w:rPr>
          <w:i/>
          <w:iCs/>
          <w:color w:val="000000" w:themeColor="text1"/>
          <w:lang w:val="en-US"/>
        </w:rPr>
        <w:t>Xanthomonas</w:t>
      </w:r>
      <w:proofErr w:type="spellEnd"/>
      <w:r w:rsidRPr="00DA7F3A">
        <w:rPr>
          <w:i/>
          <w:iCs/>
          <w:color w:val="000000" w:themeColor="text1"/>
        </w:rPr>
        <w:t xml:space="preserve"> </w:t>
      </w:r>
      <w:proofErr w:type="spellStart"/>
      <w:r w:rsidRPr="00DA7F3A">
        <w:rPr>
          <w:i/>
          <w:iCs/>
          <w:color w:val="000000" w:themeColor="text1"/>
          <w:lang w:val="en-US"/>
        </w:rPr>
        <w:t>campestris</w:t>
      </w:r>
      <w:proofErr w:type="spellEnd"/>
      <w:r w:rsidRPr="00DA7F3A">
        <w:rPr>
          <w:i/>
          <w:iCs/>
          <w:color w:val="000000" w:themeColor="text1"/>
        </w:rPr>
        <w:t xml:space="preserve"> </w:t>
      </w:r>
      <w:proofErr w:type="spellStart"/>
      <w:r w:rsidRPr="00DA7F3A">
        <w:rPr>
          <w:i/>
          <w:iCs/>
          <w:color w:val="000000" w:themeColor="text1"/>
          <w:lang w:val="en-US"/>
        </w:rPr>
        <w:t>pv</w:t>
      </w:r>
      <w:proofErr w:type="spellEnd"/>
      <w:r w:rsidRPr="00DA7F3A">
        <w:rPr>
          <w:i/>
          <w:iCs/>
          <w:color w:val="000000" w:themeColor="text1"/>
        </w:rPr>
        <w:t xml:space="preserve"> </w:t>
      </w:r>
      <w:proofErr w:type="spellStart"/>
      <w:r w:rsidRPr="00DA7F3A">
        <w:rPr>
          <w:i/>
          <w:iCs/>
          <w:color w:val="000000" w:themeColor="text1"/>
          <w:lang w:val="en-US"/>
        </w:rPr>
        <w:t>vesicatoria</w:t>
      </w:r>
      <w:proofErr w:type="spellEnd"/>
      <w:r w:rsidRPr="00DA7F3A">
        <w:rPr>
          <w:iCs/>
          <w:color w:val="000000" w:themeColor="text1"/>
        </w:rPr>
        <w:t xml:space="preserve"> методом полимеразной цепной реакции. 2010. </w:t>
      </w:r>
      <w:r w:rsidRPr="00DA7F3A">
        <w:rPr>
          <w:color w:val="000000" w:themeColor="text1"/>
        </w:rPr>
        <w:t>RUS 2378382.</w:t>
      </w:r>
    </w:p>
    <w:p w:rsidR="00A45C6E" w:rsidRPr="00DA7F3A" w:rsidRDefault="00A45C6E" w:rsidP="00A45C6E">
      <w:pPr>
        <w:pStyle w:val="desc"/>
        <w:numPr>
          <w:ilvl w:val="0"/>
          <w:numId w:val="3"/>
        </w:numPr>
        <w:spacing w:before="0" w:beforeAutospacing="0" w:after="120" w:afterAutospacing="0"/>
        <w:ind w:left="0"/>
        <w:jc w:val="both"/>
      </w:pPr>
      <w:r w:rsidRPr="00DA7F3A">
        <w:rPr>
          <w:iCs/>
          <w:color w:val="000000" w:themeColor="text1"/>
        </w:rPr>
        <w:t xml:space="preserve">Зорина О.А., Кулаков А.А., Грудянов А.И., Петрухина Н.Б., Борискина О.А., Авраамова Т.В., </w:t>
      </w:r>
      <w:r w:rsidRPr="00DA7F3A">
        <w:rPr>
          <w:b/>
          <w:iCs/>
          <w:color w:val="000000" w:themeColor="text1"/>
          <w:u w:val="single"/>
        </w:rPr>
        <w:t>Турчанинова М.А.,</w:t>
      </w:r>
      <w:r w:rsidRPr="00DA7F3A">
        <w:rPr>
          <w:iCs/>
          <w:color w:val="000000" w:themeColor="text1"/>
        </w:rPr>
        <w:t xml:space="preserve"> Ребриков Д.В. Набор синтетических олигонуклеотидов для выявления ДНК пародонтопатогенного микроорганизма </w:t>
      </w:r>
      <w:proofErr w:type="spellStart"/>
      <w:r w:rsidRPr="00DA7F3A">
        <w:rPr>
          <w:i/>
          <w:iCs/>
          <w:color w:val="000000" w:themeColor="text1"/>
          <w:lang w:val="en-US"/>
        </w:rPr>
        <w:t>Actinobacillus</w:t>
      </w:r>
      <w:proofErr w:type="spellEnd"/>
      <w:r w:rsidRPr="00DA7F3A">
        <w:rPr>
          <w:i/>
          <w:iCs/>
          <w:color w:val="000000" w:themeColor="text1"/>
        </w:rPr>
        <w:t xml:space="preserve"> </w:t>
      </w:r>
      <w:proofErr w:type="spellStart"/>
      <w:r w:rsidRPr="00DA7F3A">
        <w:rPr>
          <w:i/>
          <w:iCs/>
          <w:color w:val="000000" w:themeColor="text1"/>
          <w:lang w:val="en-US"/>
        </w:rPr>
        <w:t>actinomycetemcomitans</w:t>
      </w:r>
      <w:proofErr w:type="spellEnd"/>
      <w:r w:rsidRPr="00DA7F3A">
        <w:rPr>
          <w:iCs/>
          <w:color w:val="000000" w:themeColor="text1"/>
        </w:rPr>
        <w:t xml:space="preserve"> методом полимеразной цепной реакции.</w:t>
      </w:r>
      <w:r w:rsidRPr="00DA7F3A">
        <w:rPr>
          <w:color w:val="000000" w:themeColor="text1"/>
        </w:rPr>
        <w:t xml:space="preserve"> 2011. RUS 2420592</w:t>
      </w:r>
      <w:r w:rsidRPr="00DA7F3A">
        <w:t>. </w:t>
      </w:r>
    </w:p>
    <w:p w:rsidR="00A45C6E" w:rsidRPr="00DA7F3A" w:rsidRDefault="00A45C6E" w:rsidP="00A45C6E">
      <w:pPr>
        <w:pStyle w:val="desc"/>
        <w:numPr>
          <w:ilvl w:val="0"/>
          <w:numId w:val="3"/>
        </w:numPr>
        <w:spacing w:before="0" w:beforeAutospacing="0" w:after="120" w:afterAutospacing="0"/>
        <w:ind w:left="0"/>
        <w:jc w:val="both"/>
      </w:pPr>
      <w:r w:rsidRPr="00DA7F3A">
        <w:rPr>
          <w:iCs/>
          <w:color w:val="000000" w:themeColor="text1"/>
        </w:rPr>
        <w:t xml:space="preserve">Зорина О.А., Кулаков А.А., Грудянов А.И., Петрухина Н.Б., Борискина О.А., Авраамова Т.В., </w:t>
      </w:r>
      <w:r w:rsidRPr="00DA7F3A">
        <w:rPr>
          <w:b/>
          <w:iCs/>
          <w:color w:val="000000" w:themeColor="text1"/>
          <w:u w:val="single"/>
        </w:rPr>
        <w:t>Турчанинова М.А.,</w:t>
      </w:r>
      <w:r w:rsidRPr="00DA7F3A">
        <w:rPr>
          <w:iCs/>
          <w:color w:val="000000" w:themeColor="text1"/>
        </w:rPr>
        <w:t xml:space="preserve"> Ребриков Д.В. Набор синтетических олигонуклеотидов для выявления ДНК пародонтопатогенного микроорганизма </w:t>
      </w:r>
      <w:proofErr w:type="spellStart"/>
      <w:r w:rsidRPr="00DA7F3A">
        <w:rPr>
          <w:i/>
          <w:iCs/>
          <w:color w:val="000000" w:themeColor="text1"/>
          <w:lang w:val="en-US"/>
        </w:rPr>
        <w:t>Porphyromonas</w:t>
      </w:r>
      <w:proofErr w:type="spellEnd"/>
      <w:r w:rsidRPr="00DA7F3A">
        <w:rPr>
          <w:i/>
          <w:iCs/>
          <w:color w:val="000000" w:themeColor="text1"/>
        </w:rPr>
        <w:t xml:space="preserve"> </w:t>
      </w:r>
      <w:proofErr w:type="spellStart"/>
      <w:r w:rsidRPr="00DA7F3A">
        <w:rPr>
          <w:i/>
          <w:iCs/>
          <w:color w:val="000000" w:themeColor="text1"/>
          <w:lang w:val="en-US"/>
        </w:rPr>
        <w:t>gingivalis</w:t>
      </w:r>
      <w:proofErr w:type="spellEnd"/>
      <w:r w:rsidRPr="00DA7F3A">
        <w:rPr>
          <w:iCs/>
          <w:color w:val="000000" w:themeColor="text1"/>
        </w:rPr>
        <w:t xml:space="preserve"> методом полимеразной цепной реакции.</w:t>
      </w:r>
      <w:r w:rsidRPr="00DA7F3A">
        <w:rPr>
          <w:color w:val="000000" w:themeColor="text1"/>
        </w:rPr>
        <w:t xml:space="preserve"> 2011. RUS 2420591</w:t>
      </w:r>
      <w:r w:rsidRPr="00DA7F3A">
        <w:rPr>
          <w:color w:val="000000" w:themeColor="text1"/>
          <w:lang w:val="en-US"/>
        </w:rPr>
        <w:t>.</w:t>
      </w:r>
    </w:p>
    <w:p w:rsidR="00A45C6E" w:rsidRPr="00DA7F3A" w:rsidRDefault="00A45C6E" w:rsidP="00A45C6E">
      <w:pPr>
        <w:pStyle w:val="desc"/>
        <w:numPr>
          <w:ilvl w:val="0"/>
          <w:numId w:val="3"/>
        </w:numPr>
        <w:spacing w:before="0" w:beforeAutospacing="0" w:after="120" w:afterAutospacing="0"/>
        <w:ind w:left="0" w:hanging="357"/>
        <w:jc w:val="both"/>
        <w:rPr>
          <w:color w:val="000000" w:themeColor="text1"/>
        </w:rPr>
      </w:pPr>
      <w:r w:rsidRPr="00DA7F3A">
        <w:rPr>
          <w:iCs/>
          <w:color w:val="000000" w:themeColor="text1"/>
        </w:rPr>
        <w:t xml:space="preserve">Зорина О.А., Кулаков А.А., Грудянов А.И., Петрухина Н.Б., Борискина О.А., Авраамова Т.В., </w:t>
      </w:r>
      <w:r w:rsidRPr="00DA7F3A">
        <w:rPr>
          <w:b/>
          <w:iCs/>
          <w:color w:val="000000" w:themeColor="text1"/>
          <w:u w:val="single"/>
        </w:rPr>
        <w:t>Турчанинова М.А.,</w:t>
      </w:r>
      <w:r w:rsidRPr="00DA7F3A">
        <w:rPr>
          <w:iCs/>
          <w:color w:val="000000" w:themeColor="text1"/>
        </w:rPr>
        <w:t xml:space="preserve"> Ребриков Д.В. Набор синтетических олигонуклеотидов для выявления ДНК пародонтопатогенного микроорганизма </w:t>
      </w:r>
      <w:proofErr w:type="spellStart"/>
      <w:r w:rsidRPr="00DA7F3A">
        <w:rPr>
          <w:i/>
          <w:iCs/>
          <w:color w:val="000000" w:themeColor="text1"/>
          <w:lang w:val="en-US"/>
        </w:rPr>
        <w:t>Prevotella</w:t>
      </w:r>
      <w:proofErr w:type="spellEnd"/>
      <w:r w:rsidRPr="00DA7F3A">
        <w:rPr>
          <w:i/>
          <w:iCs/>
          <w:color w:val="000000" w:themeColor="text1"/>
        </w:rPr>
        <w:t xml:space="preserve"> </w:t>
      </w:r>
      <w:proofErr w:type="spellStart"/>
      <w:r w:rsidRPr="00DA7F3A">
        <w:rPr>
          <w:i/>
          <w:iCs/>
          <w:color w:val="000000" w:themeColor="text1"/>
          <w:lang w:val="en-US"/>
        </w:rPr>
        <w:t>intermedia</w:t>
      </w:r>
      <w:proofErr w:type="spellEnd"/>
      <w:r w:rsidRPr="00DA7F3A">
        <w:rPr>
          <w:iCs/>
          <w:color w:val="000000" w:themeColor="text1"/>
        </w:rPr>
        <w:t xml:space="preserve"> методом полимеразной цепной реакции. 2011. </w:t>
      </w:r>
      <w:r w:rsidRPr="00DA7F3A">
        <w:rPr>
          <w:color w:val="000000" w:themeColor="text1"/>
        </w:rPr>
        <w:t>RUS 2420589.</w:t>
      </w:r>
    </w:p>
    <w:p w:rsidR="00A45C6E" w:rsidRPr="00DA7F3A" w:rsidRDefault="00A45C6E" w:rsidP="00A45C6E">
      <w:pPr>
        <w:pStyle w:val="desc"/>
        <w:numPr>
          <w:ilvl w:val="0"/>
          <w:numId w:val="3"/>
        </w:numPr>
        <w:spacing w:before="0" w:beforeAutospacing="0" w:after="120" w:afterAutospacing="0"/>
        <w:ind w:left="0"/>
        <w:jc w:val="both"/>
        <w:rPr>
          <w:color w:val="000000" w:themeColor="text1"/>
        </w:rPr>
      </w:pPr>
      <w:r w:rsidRPr="00DA7F3A">
        <w:rPr>
          <w:iCs/>
          <w:color w:val="000000" w:themeColor="text1"/>
        </w:rPr>
        <w:t xml:space="preserve">Трофимов Д.Ю., Ребриков Д.В., </w:t>
      </w:r>
      <w:r w:rsidRPr="00DA7F3A">
        <w:rPr>
          <w:b/>
          <w:iCs/>
          <w:color w:val="000000" w:themeColor="text1"/>
          <w:u w:val="single"/>
        </w:rPr>
        <w:t>Турчанинова М.А.</w:t>
      </w:r>
      <w:r w:rsidRPr="00DA7F3A">
        <w:rPr>
          <w:iCs/>
          <w:color w:val="000000" w:themeColor="text1"/>
          <w:u w:val="single"/>
        </w:rPr>
        <w:t xml:space="preserve"> </w:t>
      </w:r>
      <w:r w:rsidRPr="00DA7F3A">
        <w:rPr>
          <w:iCs/>
          <w:color w:val="000000" w:themeColor="text1"/>
        </w:rPr>
        <w:t xml:space="preserve">Набор синтетических олигонуклеотидов для выявления ДНК возбудителя человеческого моноцитарного эрлихиоза </w:t>
      </w:r>
      <w:proofErr w:type="spellStart"/>
      <w:r w:rsidRPr="00DA7F3A">
        <w:rPr>
          <w:i/>
          <w:iCs/>
          <w:color w:val="000000" w:themeColor="text1"/>
          <w:lang w:val="en-US"/>
        </w:rPr>
        <w:t>Ehrlichia</w:t>
      </w:r>
      <w:proofErr w:type="spellEnd"/>
      <w:r w:rsidRPr="00DA7F3A">
        <w:rPr>
          <w:i/>
          <w:iCs/>
          <w:color w:val="000000" w:themeColor="text1"/>
        </w:rPr>
        <w:t xml:space="preserve"> </w:t>
      </w:r>
      <w:proofErr w:type="spellStart"/>
      <w:r w:rsidRPr="00DA7F3A">
        <w:rPr>
          <w:i/>
          <w:iCs/>
          <w:color w:val="000000" w:themeColor="text1"/>
          <w:lang w:val="en-US"/>
        </w:rPr>
        <w:t>spp</w:t>
      </w:r>
      <w:proofErr w:type="spellEnd"/>
      <w:r w:rsidRPr="00DA7F3A">
        <w:rPr>
          <w:i/>
          <w:iCs/>
          <w:color w:val="000000" w:themeColor="text1"/>
        </w:rPr>
        <w:t>.</w:t>
      </w:r>
      <w:r w:rsidRPr="00DA7F3A">
        <w:rPr>
          <w:iCs/>
          <w:color w:val="000000" w:themeColor="text1"/>
        </w:rPr>
        <w:t xml:space="preserve"> Методом полимеразной цепной реакции «в реальном времени». 2011.</w:t>
      </w:r>
      <w:r w:rsidRPr="00DA7F3A">
        <w:rPr>
          <w:b/>
          <w:i/>
          <w:iCs/>
          <w:color w:val="000000" w:themeColor="text1"/>
        </w:rPr>
        <w:t xml:space="preserve"> </w:t>
      </w:r>
      <w:r w:rsidRPr="00DA7F3A">
        <w:rPr>
          <w:color w:val="000000" w:themeColor="text1"/>
        </w:rPr>
        <w:t>RUS 2415947.</w:t>
      </w:r>
    </w:p>
    <w:p w:rsidR="00A45C6E" w:rsidRPr="00DA7F3A" w:rsidRDefault="00A45C6E" w:rsidP="00A45C6E">
      <w:pPr>
        <w:pStyle w:val="desc"/>
        <w:numPr>
          <w:ilvl w:val="0"/>
          <w:numId w:val="3"/>
        </w:numPr>
        <w:spacing w:before="0" w:beforeAutospacing="0" w:after="120" w:afterAutospacing="0"/>
        <w:ind w:left="0"/>
        <w:jc w:val="both"/>
        <w:rPr>
          <w:color w:val="000000" w:themeColor="text1"/>
        </w:rPr>
      </w:pPr>
      <w:r w:rsidRPr="008165E7">
        <w:rPr>
          <w:b/>
          <w:iCs/>
          <w:color w:val="000000" w:themeColor="text1"/>
          <w:u w:val="single"/>
        </w:rPr>
        <w:lastRenderedPageBreak/>
        <w:t>Турчанинова М.А.,</w:t>
      </w:r>
      <w:r w:rsidRPr="008165E7">
        <w:rPr>
          <w:iCs/>
          <w:color w:val="000000" w:themeColor="text1"/>
        </w:rPr>
        <w:t xml:space="preserve"> Ребриков Д.В.</w:t>
      </w:r>
      <w:r w:rsidRPr="00DA7F3A">
        <w:rPr>
          <w:iCs/>
          <w:color w:val="000000" w:themeColor="text1"/>
        </w:rPr>
        <w:t xml:space="preserve"> Способ определения генотипа человека по полиморфизму в позиции 185 гена </w:t>
      </w:r>
      <w:r w:rsidRPr="00DA7F3A">
        <w:rPr>
          <w:iCs/>
          <w:color w:val="000000" w:themeColor="text1"/>
          <w:lang w:val="en-US"/>
        </w:rPr>
        <w:t>BRCA</w:t>
      </w:r>
      <w:r w:rsidRPr="00DA7F3A">
        <w:rPr>
          <w:iCs/>
          <w:color w:val="000000" w:themeColor="text1"/>
        </w:rPr>
        <w:t>1 (185</w:t>
      </w:r>
      <w:proofErr w:type="spellStart"/>
      <w:r w:rsidRPr="00DA7F3A">
        <w:rPr>
          <w:iCs/>
          <w:color w:val="000000" w:themeColor="text1"/>
          <w:lang w:val="en-US"/>
        </w:rPr>
        <w:t>delAG</w:t>
      </w:r>
      <w:proofErr w:type="spellEnd"/>
      <w:r w:rsidRPr="00DA7F3A">
        <w:rPr>
          <w:iCs/>
          <w:color w:val="000000" w:themeColor="text1"/>
        </w:rPr>
        <w:t>).</w:t>
      </w:r>
      <w:r w:rsidRPr="00DA7F3A">
        <w:rPr>
          <w:color w:val="000000" w:themeColor="text1"/>
        </w:rPr>
        <w:t xml:space="preserve"> 2012. </w:t>
      </w:r>
      <w:r w:rsidRPr="008165E7">
        <w:rPr>
          <w:color w:val="000000" w:themeColor="text1"/>
        </w:rPr>
        <w:t>RUS 2445369</w:t>
      </w:r>
      <w:r w:rsidRPr="00DA7F3A">
        <w:rPr>
          <w:color w:val="000000" w:themeColor="text1"/>
          <w:lang w:val="en-US"/>
        </w:rPr>
        <w:t>.</w:t>
      </w:r>
    </w:p>
    <w:p w:rsidR="00A45C6E" w:rsidRPr="00DA7F3A" w:rsidRDefault="00A45C6E" w:rsidP="00A45C6E">
      <w:pPr>
        <w:pStyle w:val="desc"/>
        <w:numPr>
          <w:ilvl w:val="0"/>
          <w:numId w:val="3"/>
        </w:numPr>
        <w:spacing w:before="0" w:beforeAutospacing="0" w:after="120" w:afterAutospacing="0"/>
        <w:ind w:left="0"/>
        <w:jc w:val="both"/>
        <w:rPr>
          <w:color w:val="000000" w:themeColor="text1"/>
        </w:rPr>
      </w:pPr>
      <w:r w:rsidRPr="008165E7">
        <w:rPr>
          <w:b/>
          <w:iCs/>
          <w:color w:val="000000" w:themeColor="text1"/>
          <w:u w:val="single"/>
        </w:rPr>
        <w:t>Турчанинова М.А.,</w:t>
      </w:r>
      <w:r w:rsidRPr="008165E7">
        <w:rPr>
          <w:iCs/>
          <w:color w:val="000000" w:themeColor="text1"/>
        </w:rPr>
        <w:t xml:space="preserve"> Ребриков Д.В.</w:t>
      </w:r>
      <w:r w:rsidRPr="00DA7F3A">
        <w:rPr>
          <w:iCs/>
          <w:color w:val="000000" w:themeColor="text1"/>
        </w:rPr>
        <w:t xml:space="preserve"> Способ определения генотипа человека по полиморфизму в позиции 185 гена </w:t>
      </w:r>
      <w:r w:rsidRPr="00DA7F3A">
        <w:rPr>
          <w:iCs/>
          <w:color w:val="000000" w:themeColor="text1"/>
          <w:lang w:val="en-US"/>
        </w:rPr>
        <w:t>BRCA</w:t>
      </w:r>
      <w:r w:rsidRPr="00DA7F3A">
        <w:rPr>
          <w:iCs/>
          <w:color w:val="000000" w:themeColor="text1"/>
        </w:rPr>
        <w:t>1 (5382</w:t>
      </w:r>
      <w:proofErr w:type="spellStart"/>
      <w:r w:rsidRPr="00DA7F3A">
        <w:rPr>
          <w:iCs/>
          <w:color w:val="000000" w:themeColor="text1"/>
          <w:lang w:val="en-US"/>
        </w:rPr>
        <w:t>insC</w:t>
      </w:r>
      <w:proofErr w:type="spellEnd"/>
      <w:r w:rsidRPr="00DA7F3A">
        <w:rPr>
          <w:iCs/>
          <w:color w:val="000000" w:themeColor="text1"/>
        </w:rPr>
        <w:t>). 2012.</w:t>
      </w:r>
      <w:r w:rsidRPr="00DA7F3A">
        <w:rPr>
          <w:color w:val="000000" w:themeColor="text1"/>
        </w:rPr>
        <w:t> RUS 2445368</w:t>
      </w:r>
      <w:r w:rsidRPr="00DA7F3A">
        <w:t>.</w:t>
      </w:r>
    </w:p>
    <w:p w:rsidR="00A45C6E" w:rsidRPr="00DF474B" w:rsidRDefault="00A45C6E" w:rsidP="00A45C6E">
      <w:pPr>
        <w:pStyle w:val="desc"/>
        <w:numPr>
          <w:ilvl w:val="0"/>
          <w:numId w:val="3"/>
        </w:numPr>
        <w:spacing w:before="0" w:beforeAutospacing="0" w:after="120" w:afterAutospacing="0"/>
        <w:ind w:left="0"/>
        <w:jc w:val="both"/>
        <w:rPr>
          <w:color w:val="000000" w:themeColor="text1"/>
        </w:rPr>
      </w:pPr>
      <w:r w:rsidRPr="00DA7F3A">
        <w:rPr>
          <w:b/>
          <w:iCs/>
          <w:color w:val="000000" w:themeColor="text1"/>
          <w:u w:val="single"/>
        </w:rPr>
        <w:t>Турчанинова М.А.,</w:t>
      </w:r>
      <w:r w:rsidRPr="00DA7F3A">
        <w:rPr>
          <w:iCs/>
          <w:color w:val="000000" w:themeColor="text1"/>
        </w:rPr>
        <w:t xml:space="preserve"> Ребриков Д.В., Трофимов Д.Ю. Набор синтетических олигонуклеотидов для определения нуклеотидной последовательности кодирующей части гена </w:t>
      </w:r>
      <w:r w:rsidRPr="00DA7F3A">
        <w:rPr>
          <w:iCs/>
          <w:color w:val="000000" w:themeColor="text1"/>
          <w:lang w:val="en-US"/>
        </w:rPr>
        <w:t>BRCA</w:t>
      </w:r>
      <w:r w:rsidRPr="00DA7F3A">
        <w:rPr>
          <w:iCs/>
          <w:color w:val="000000" w:themeColor="text1"/>
        </w:rPr>
        <w:t xml:space="preserve">1 и выявления мутаций, ассоциированных с наследственными формами рака молочной железы. 2012. </w:t>
      </w:r>
      <w:r w:rsidRPr="00DA7F3A">
        <w:rPr>
          <w:iCs/>
          <w:color w:val="000000" w:themeColor="text1"/>
          <w:lang w:val="en-US"/>
        </w:rPr>
        <w:t>RUS</w:t>
      </w:r>
      <w:r w:rsidRPr="00DA7F3A">
        <w:rPr>
          <w:iCs/>
          <w:color w:val="000000" w:themeColor="text1"/>
        </w:rPr>
        <w:t xml:space="preserve"> 2440415.</w:t>
      </w:r>
    </w:p>
    <w:p w:rsidR="00A45C6E" w:rsidRPr="00DA7F3A" w:rsidRDefault="00A45C6E" w:rsidP="00A45C6E">
      <w:pPr>
        <w:pStyle w:val="desc"/>
        <w:spacing w:before="0" w:beforeAutospacing="0" w:after="120" w:afterAutospacing="0"/>
        <w:jc w:val="both"/>
        <w:rPr>
          <w:color w:val="000000" w:themeColor="text1"/>
        </w:rPr>
      </w:pPr>
      <w:r w:rsidRPr="008165E7">
        <w:br/>
      </w:r>
    </w:p>
    <w:p w:rsidR="00A45C6E" w:rsidRPr="00DA7F3A" w:rsidRDefault="00A45C6E" w:rsidP="00A45C6E">
      <w:pPr>
        <w:pStyle w:val="desc"/>
        <w:spacing w:before="0" w:beforeAutospacing="0" w:after="120" w:afterAutospacing="0"/>
        <w:jc w:val="both"/>
      </w:pPr>
    </w:p>
    <w:p w:rsidR="00A45C6E" w:rsidRPr="00DA7F3A" w:rsidRDefault="00A45C6E" w:rsidP="00A45C6E">
      <w:pPr>
        <w:pStyle w:val="desc"/>
        <w:spacing w:before="0" w:beforeAutospacing="0" w:after="120" w:afterAutospacing="0"/>
        <w:jc w:val="both"/>
      </w:pPr>
    </w:p>
    <w:p w:rsidR="00A45C6E" w:rsidRPr="00DA7F3A" w:rsidRDefault="00A45C6E" w:rsidP="00A45C6E">
      <w:pPr>
        <w:pStyle w:val="desc"/>
        <w:spacing w:before="0" w:beforeAutospacing="0" w:after="120" w:afterAutospacing="0"/>
        <w:jc w:val="both"/>
      </w:pPr>
    </w:p>
    <w:p w:rsidR="00A45C6E" w:rsidRPr="00DA7F3A" w:rsidRDefault="00A45C6E" w:rsidP="00A45C6E">
      <w:pPr>
        <w:pStyle w:val="desc"/>
        <w:spacing w:before="0" w:beforeAutospacing="0" w:after="120" w:afterAutospacing="0"/>
        <w:jc w:val="both"/>
      </w:pPr>
    </w:p>
    <w:p w:rsidR="00A45C6E" w:rsidRPr="002D3DE7" w:rsidRDefault="00A45C6E" w:rsidP="002D3DE7">
      <w:pPr>
        <w:ind w:left="-709"/>
        <w:rPr>
          <w:rFonts w:ascii="Arial" w:hAnsi="Arial" w:cs="Arial"/>
          <w:noProof/>
          <w:sz w:val="28"/>
          <w:szCs w:val="28"/>
        </w:rPr>
      </w:pPr>
    </w:p>
    <w:sectPr w:rsidR="00A45C6E" w:rsidRPr="002D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2B43"/>
    <w:multiLevelType w:val="hybridMultilevel"/>
    <w:tmpl w:val="2146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B4629"/>
    <w:multiLevelType w:val="hybridMultilevel"/>
    <w:tmpl w:val="857C8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12905"/>
    <w:multiLevelType w:val="hybridMultilevel"/>
    <w:tmpl w:val="9EA4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AB"/>
    <w:rsid w:val="00000222"/>
    <w:rsid w:val="00047110"/>
    <w:rsid w:val="000743B3"/>
    <w:rsid w:val="00095C6E"/>
    <w:rsid w:val="00096C01"/>
    <w:rsid w:val="000A2146"/>
    <w:rsid w:val="000B12AB"/>
    <w:rsid w:val="000C2CCB"/>
    <w:rsid w:val="000C620C"/>
    <w:rsid w:val="000F3AC0"/>
    <w:rsid w:val="00102F32"/>
    <w:rsid w:val="00104BD7"/>
    <w:rsid w:val="001119F3"/>
    <w:rsid w:val="00116821"/>
    <w:rsid w:val="00126C5E"/>
    <w:rsid w:val="001310C9"/>
    <w:rsid w:val="00132ADC"/>
    <w:rsid w:val="00155B9B"/>
    <w:rsid w:val="00160BE2"/>
    <w:rsid w:val="00164E80"/>
    <w:rsid w:val="00171715"/>
    <w:rsid w:val="00196798"/>
    <w:rsid w:val="001A3979"/>
    <w:rsid w:val="001A4D27"/>
    <w:rsid w:val="001A5053"/>
    <w:rsid w:val="001E2491"/>
    <w:rsid w:val="001E7996"/>
    <w:rsid w:val="00206D37"/>
    <w:rsid w:val="00214F8C"/>
    <w:rsid w:val="0022713E"/>
    <w:rsid w:val="00241D04"/>
    <w:rsid w:val="002461D5"/>
    <w:rsid w:val="00271AB2"/>
    <w:rsid w:val="00274816"/>
    <w:rsid w:val="002913AC"/>
    <w:rsid w:val="002B0799"/>
    <w:rsid w:val="002B39CA"/>
    <w:rsid w:val="002B4CE5"/>
    <w:rsid w:val="002D3DE7"/>
    <w:rsid w:val="002D45D8"/>
    <w:rsid w:val="002D4B67"/>
    <w:rsid w:val="002D6A93"/>
    <w:rsid w:val="002E3F7E"/>
    <w:rsid w:val="003078F1"/>
    <w:rsid w:val="00342225"/>
    <w:rsid w:val="00362C18"/>
    <w:rsid w:val="00376EA4"/>
    <w:rsid w:val="00380BAC"/>
    <w:rsid w:val="003922D7"/>
    <w:rsid w:val="003A1D7B"/>
    <w:rsid w:val="003B2A5C"/>
    <w:rsid w:val="003B65F5"/>
    <w:rsid w:val="003C6B15"/>
    <w:rsid w:val="0040792F"/>
    <w:rsid w:val="00422631"/>
    <w:rsid w:val="00430A94"/>
    <w:rsid w:val="00430BA5"/>
    <w:rsid w:val="00435841"/>
    <w:rsid w:val="004519A5"/>
    <w:rsid w:val="004904E3"/>
    <w:rsid w:val="00493456"/>
    <w:rsid w:val="004B3B66"/>
    <w:rsid w:val="004B5689"/>
    <w:rsid w:val="004C4398"/>
    <w:rsid w:val="004D4715"/>
    <w:rsid w:val="00507DEA"/>
    <w:rsid w:val="00526095"/>
    <w:rsid w:val="005429E1"/>
    <w:rsid w:val="005648D3"/>
    <w:rsid w:val="0057362C"/>
    <w:rsid w:val="00591526"/>
    <w:rsid w:val="00593337"/>
    <w:rsid w:val="005A3EE0"/>
    <w:rsid w:val="005A7EC1"/>
    <w:rsid w:val="005B4C6B"/>
    <w:rsid w:val="005B4CB6"/>
    <w:rsid w:val="005D2ED4"/>
    <w:rsid w:val="005D361D"/>
    <w:rsid w:val="005F2155"/>
    <w:rsid w:val="00607C3B"/>
    <w:rsid w:val="00617E94"/>
    <w:rsid w:val="00624D14"/>
    <w:rsid w:val="006416FC"/>
    <w:rsid w:val="00647CAD"/>
    <w:rsid w:val="006625A0"/>
    <w:rsid w:val="006646F7"/>
    <w:rsid w:val="00666073"/>
    <w:rsid w:val="00667C71"/>
    <w:rsid w:val="006713C7"/>
    <w:rsid w:val="00671525"/>
    <w:rsid w:val="00675853"/>
    <w:rsid w:val="00686073"/>
    <w:rsid w:val="006921D0"/>
    <w:rsid w:val="00692DF4"/>
    <w:rsid w:val="00696FB6"/>
    <w:rsid w:val="00696FF6"/>
    <w:rsid w:val="006B2E54"/>
    <w:rsid w:val="006B3C8C"/>
    <w:rsid w:val="006D6BA9"/>
    <w:rsid w:val="006E0547"/>
    <w:rsid w:val="00703F54"/>
    <w:rsid w:val="007102CD"/>
    <w:rsid w:val="00717949"/>
    <w:rsid w:val="0072310C"/>
    <w:rsid w:val="0073187A"/>
    <w:rsid w:val="00731C6F"/>
    <w:rsid w:val="00736BF2"/>
    <w:rsid w:val="00742CD4"/>
    <w:rsid w:val="00773E2D"/>
    <w:rsid w:val="00775475"/>
    <w:rsid w:val="00793149"/>
    <w:rsid w:val="007B0AA7"/>
    <w:rsid w:val="007B3EC6"/>
    <w:rsid w:val="007B4F97"/>
    <w:rsid w:val="007D2263"/>
    <w:rsid w:val="007D6E1F"/>
    <w:rsid w:val="007F1A40"/>
    <w:rsid w:val="0080225F"/>
    <w:rsid w:val="0081107D"/>
    <w:rsid w:val="00830541"/>
    <w:rsid w:val="00836EEB"/>
    <w:rsid w:val="008414AA"/>
    <w:rsid w:val="00850C97"/>
    <w:rsid w:val="00855D14"/>
    <w:rsid w:val="00865793"/>
    <w:rsid w:val="00875DBB"/>
    <w:rsid w:val="008952C1"/>
    <w:rsid w:val="008A2D03"/>
    <w:rsid w:val="008B2AFE"/>
    <w:rsid w:val="008B7EF2"/>
    <w:rsid w:val="008D144E"/>
    <w:rsid w:val="008E1BF8"/>
    <w:rsid w:val="008E4CAE"/>
    <w:rsid w:val="009029E5"/>
    <w:rsid w:val="00912168"/>
    <w:rsid w:val="00913331"/>
    <w:rsid w:val="0091732C"/>
    <w:rsid w:val="009228E8"/>
    <w:rsid w:val="0093440A"/>
    <w:rsid w:val="009378DE"/>
    <w:rsid w:val="00937B72"/>
    <w:rsid w:val="00940230"/>
    <w:rsid w:val="00954F0C"/>
    <w:rsid w:val="009C2C65"/>
    <w:rsid w:val="009C38D8"/>
    <w:rsid w:val="009C727E"/>
    <w:rsid w:val="009C7D96"/>
    <w:rsid w:val="009E159E"/>
    <w:rsid w:val="009F4955"/>
    <w:rsid w:val="009F5BB2"/>
    <w:rsid w:val="009F5CE4"/>
    <w:rsid w:val="00A05FD1"/>
    <w:rsid w:val="00A06635"/>
    <w:rsid w:val="00A264FB"/>
    <w:rsid w:val="00A45C6E"/>
    <w:rsid w:val="00A56BE0"/>
    <w:rsid w:val="00A775B2"/>
    <w:rsid w:val="00A940CB"/>
    <w:rsid w:val="00A9688A"/>
    <w:rsid w:val="00AA01EB"/>
    <w:rsid w:val="00AC784E"/>
    <w:rsid w:val="00AD2742"/>
    <w:rsid w:val="00AD7CDF"/>
    <w:rsid w:val="00AF3E5E"/>
    <w:rsid w:val="00B12C7D"/>
    <w:rsid w:val="00B14A9E"/>
    <w:rsid w:val="00B26762"/>
    <w:rsid w:val="00B30080"/>
    <w:rsid w:val="00B36AB5"/>
    <w:rsid w:val="00B40971"/>
    <w:rsid w:val="00B54272"/>
    <w:rsid w:val="00B72B9A"/>
    <w:rsid w:val="00B85A4E"/>
    <w:rsid w:val="00B86BB9"/>
    <w:rsid w:val="00BA5078"/>
    <w:rsid w:val="00BB4005"/>
    <w:rsid w:val="00BC2A71"/>
    <w:rsid w:val="00BE700F"/>
    <w:rsid w:val="00BF6A80"/>
    <w:rsid w:val="00C11C40"/>
    <w:rsid w:val="00C1229A"/>
    <w:rsid w:val="00C13269"/>
    <w:rsid w:val="00C4362F"/>
    <w:rsid w:val="00C44FD6"/>
    <w:rsid w:val="00C71C9F"/>
    <w:rsid w:val="00C74EC3"/>
    <w:rsid w:val="00C87656"/>
    <w:rsid w:val="00CA2A1A"/>
    <w:rsid w:val="00CC27A9"/>
    <w:rsid w:val="00CE04C6"/>
    <w:rsid w:val="00CE4F4E"/>
    <w:rsid w:val="00D058F4"/>
    <w:rsid w:val="00D10A80"/>
    <w:rsid w:val="00D13A16"/>
    <w:rsid w:val="00D15CB6"/>
    <w:rsid w:val="00D30A52"/>
    <w:rsid w:val="00D3734F"/>
    <w:rsid w:val="00D47996"/>
    <w:rsid w:val="00D5595B"/>
    <w:rsid w:val="00D55977"/>
    <w:rsid w:val="00D633BC"/>
    <w:rsid w:val="00D65063"/>
    <w:rsid w:val="00D735AD"/>
    <w:rsid w:val="00D85B2F"/>
    <w:rsid w:val="00D878E0"/>
    <w:rsid w:val="00D9583B"/>
    <w:rsid w:val="00DA5845"/>
    <w:rsid w:val="00DB4709"/>
    <w:rsid w:val="00DB7288"/>
    <w:rsid w:val="00DD06D8"/>
    <w:rsid w:val="00DE6B48"/>
    <w:rsid w:val="00DF03F8"/>
    <w:rsid w:val="00DF1164"/>
    <w:rsid w:val="00DF50DD"/>
    <w:rsid w:val="00DF570D"/>
    <w:rsid w:val="00E03FC9"/>
    <w:rsid w:val="00E075AF"/>
    <w:rsid w:val="00E07FBB"/>
    <w:rsid w:val="00E24FE6"/>
    <w:rsid w:val="00E26731"/>
    <w:rsid w:val="00E401F5"/>
    <w:rsid w:val="00E44342"/>
    <w:rsid w:val="00E705AD"/>
    <w:rsid w:val="00E742BD"/>
    <w:rsid w:val="00E90420"/>
    <w:rsid w:val="00E91DB1"/>
    <w:rsid w:val="00EA1E43"/>
    <w:rsid w:val="00EB413B"/>
    <w:rsid w:val="00EC389D"/>
    <w:rsid w:val="00EC626E"/>
    <w:rsid w:val="00EE3E0F"/>
    <w:rsid w:val="00EF3544"/>
    <w:rsid w:val="00F26597"/>
    <w:rsid w:val="00F3120D"/>
    <w:rsid w:val="00F33434"/>
    <w:rsid w:val="00F366CC"/>
    <w:rsid w:val="00F36AAA"/>
    <w:rsid w:val="00F4713E"/>
    <w:rsid w:val="00F479B6"/>
    <w:rsid w:val="00F54FC5"/>
    <w:rsid w:val="00F552C6"/>
    <w:rsid w:val="00F556DA"/>
    <w:rsid w:val="00F8023C"/>
    <w:rsid w:val="00F85EBF"/>
    <w:rsid w:val="00F875C5"/>
    <w:rsid w:val="00F973C7"/>
    <w:rsid w:val="00FC0C6D"/>
    <w:rsid w:val="00FC353D"/>
    <w:rsid w:val="00FD2B70"/>
    <w:rsid w:val="00FD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D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5C6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sc">
    <w:name w:val="desc"/>
    <w:basedOn w:val="Normal"/>
    <w:rsid w:val="00A45C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rnl">
    <w:name w:val="jrnl"/>
    <w:rsid w:val="00A45C6E"/>
  </w:style>
  <w:style w:type="paragraph" w:customStyle="1" w:styleId="details">
    <w:name w:val="details"/>
    <w:basedOn w:val="Normal"/>
    <w:rsid w:val="00A45C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D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5C6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sc">
    <w:name w:val="desc"/>
    <w:basedOn w:val="Normal"/>
    <w:rsid w:val="00A45C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rnl">
    <w:name w:val="jrnl"/>
    <w:rsid w:val="00A45C6E"/>
  </w:style>
  <w:style w:type="paragraph" w:customStyle="1" w:styleId="details">
    <w:name w:val="details"/>
    <w:basedOn w:val="Normal"/>
    <w:rsid w:val="00A45C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3892897" TargetMode="External"/><Relationship Id="rId13" Type="http://schemas.openxmlformats.org/officeDocument/2006/relationships/hyperlink" Target="http://www.ncbi.nlm.nih.gov/pubmed/2479345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cbi.nlm.nih.gov/pubmed/23696157" TargetMode="External"/><Relationship Id="rId12" Type="http://schemas.openxmlformats.org/officeDocument/2006/relationships/hyperlink" Target="http://www.ncbi.nlm.nih.gov/pubmed/245109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2806588" TargetMode="External"/><Relationship Id="rId11" Type="http://schemas.openxmlformats.org/officeDocument/2006/relationships/hyperlink" Target="http://www.ncbi.nlm.nih.gov/pubmed/244000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cbi.nlm.nih.gov/pubmed/243916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41219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</dc:creator>
  <cp:lastModifiedBy>ivmikhura</cp:lastModifiedBy>
  <cp:revision>2</cp:revision>
  <dcterms:created xsi:type="dcterms:W3CDTF">2014-09-22T10:43:00Z</dcterms:created>
  <dcterms:modified xsi:type="dcterms:W3CDTF">2014-09-22T10:43:00Z</dcterms:modified>
</cp:coreProperties>
</file>