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E7" w:rsidRDefault="00630AE7" w:rsidP="00630AE7">
      <w:pPr>
        <w:jc w:val="both"/>
        <w:rPr>
          <w:b/>
          <w:bCs/>
          <w:lang w:val="ru-RU"/>
        </w:rPr>
      </w:pPr>
    </w:p>
    <w:p w:rsidR="00630AE7" w:rsidRDefault="00630AE7" w:rsidP="00630AE7">
      <w:pPr>
        <w:pStyle w:val="Style9"/>
        <w:widowControl/>
        <w:spacing w:after="245" w:line="240" w:lineRule="auto"/>
        <w:jc w:val="left"/>
        <w:rPr>
          <w:rStyle w:val="FontStyle46"/>
        </w:rPr>
      </w:pPr>
      <w:r>
        <w:rPr>
          <w:rStyle w:val="FontStyle46"/>
        </w:rPr>
        <w:t xml:space="preserve">Фамилия, имя, отчество научного работника: </w:t>
      </w:r>
      <w:r w:rsidR="001752C9" w:rsidRPr="001752C9">
        <w:rPr>
          <w:rStyle w:val="FontStyle46"/>
          <w:sz w:val="24"/>
          <w:szCs w:val="24"/>
          <w:u w:val="single"/>
        </w:rPr>
        <w:t>Мирошников Константин Анатольевич</w:t>
      </w:r>
    </w:p>
    <w:p w:rsidR="00630AE7" w:rsidRDefault="00630AE7" w:rsidP="00630AE7">
      <w:pPr>
        <w:pStyle w:val="Style9"/>
        <w:widowControl/>
        <w:spacing w:after="120" w:line="240" w:lineRule="auto"/>
        <w:jc w:val="left"/>
      </w:pPr>
      <w:r>
        <w:rPr>
          <w:rStyle w:val="FontStyle46"/>
        </w:rPr>
        <w:t xml:space="preserve">Структурное подразделение: </w:t>
      </w:r>
      <w:r w:rsidR="001752C9">
        <w:rPr>
          <w:rStyle w:val="FontStyle46"/>
          <w:u w:val="single"/>
        </w:rPr>
        <w:t>Лаборатория молекулярной биоинженерии</w:t>
      </w:r>
      <w:r>
        <w:rPr>
          <w:rStyle w:val="FontStyle46"/>
        </w:rPr>
        <w:t>__________</w:t>
      </w:r>
    </w:p>
    <w:p w:rsidR="00630AE7" w:rsidRDefault="00630AE7" w:rsidP="00630AE7">
      <w:pPr>
        <w:pStyle w:val="Style8"/>
        <w:widowControl/>
        <w:spacing w:line="240" w:lineRule="exact"/>
        <w:jc w:val="left"/>
      </w:pPr>
    </w:p>
    <w:p w:rsidR="00630AE7" w:rsidRDefault="00630AE7" w:rsidP="00630AE7">
      <w:pPr>
        <w:pStyle w:val="Style8"/>
        <w:widowControl/>
        <w:spacing w:before="24" w:after="240" w:line="240" w:lineRule="auto"/>
        <w:jc w:val="left"/>
        <w:rPr>
          <w:rStyle w:val="FontStyle44"/>
        </w:rPr>
      </w:pPr>
      <w:r>
        <w:rPr>
          <w:rStyle w:val="FontStyle44"/>
        </w:rPr>
        <w:t xml:space="preserve">1. Наличие трудов научного работника </w:t>
      </w:r>
      <w:r w:rsidR="00BF408D">
        <w:rPr>
          <w:rStyle w:val="FontStyle44"/>
        </w:rPr>
        <w:t xml:space="preserve">2009 – 2014 </w:t>
      </w:r>
      <w:r>
        <w:rPr>
          <w:rStyle w:val="FontStyle44"/>
        </w:rPr>
        <w:t>по разделам: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16"/>
        <w:gridCol w:w="7305"/>
        <w:gridCol w:w="964"/>
      </w:tblGrid>
      <w:tr w:rsidR="00630AE7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 xml:space="preserve">Разделы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Кол-во</w:t>
            </w:r>
          </w:p>
        </w:tc>
      </w:tr>
      <w:tr w:rsidR="00630AE7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1.1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 xml:space="preserve">Публикации в рецензируемых журналах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Pr="00BF408D" w:rsidRDefault="00A1593C" w:rsidP="00BF408D">
            <w:pPr>
              <w:pStyle w:val="Style8"/>
              <w:widowControl/>
              <w:snapToGrid w:val="0"/>
              <w:spacing w:line="240" w:lineRule="auto"/>
              <w:jc w:val="left"/>
            </w:pPr>
            <w:r>
              <w:rPr>
                <w:lang w:val="en-US"/>
              </w:rPr>
              <w:t>1</w:t>
            </w:r>
            <w:r w:rsidR="00BF408D">
              <w:t>7</w:t>
            </w:r>
          </w:p>
        </w:tc>
      </w:tr>
      <w:tr w:rsidR="00630AE7" w:rsidRPr="003E3AE2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1.2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Статьи в научных сборниках и продолжающихся научных изданиях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napToGrid w:val="0"/>
              <w:spacing w:line="240" w:lineRule="auto"/>
              <w:jc w:val="left"/>
            </w:pPr>
          </w:p>
        </w:tc>
      </w:tr>
      <w:tr w:rsidR="00630AE7" w:rsidRPr="003E3AE2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1.3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Монографии и главы в монографиях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napToGrid w:val="0"/>
              <w:spacing w:line="240" w:lineRule="auto"/>
              <w:jc w:val="left"/>
            </w:pPr>
          </w:p>
        </w:tc>
      </w:tr>
      <w:tr w:rsidR="00630AE7" w:rsidRPr="001752C9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1.4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Публикации в материалах научных мероприятий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Pr="009C2098" w:rsidRDefault="00A1593C" w:rsidP="009C2098">
            <w:pPr>
              <w:pStyle w:val="Style8"/>
              <w:widowControl/>
              <w:snapToGrid w:val="0"/>
              <w:spacing w:line="240" w:lineRule="auto"/>
              <w:jc w:val="left"/>
            </w:pPr>
            <w:r>
              <w:rPr>
                <w:lang w:val="en-US"/>
              </w:rPr>
              <w:t>3</w:t>
            </w:r>
            <w:r w:rsidR="009C2098">
              <w:t>3</w:t>
            </w:r>
          </w:p>
        </w:tc>
      </w:tr>
      <w:tr w:rsidR="00630AE7" w:rsidRPr="003E3AE2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1.5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Патенты и свидетельства о регистрации программ для ЭВМ и баз данных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napToGrid w:val="0"/>
              <w:spacing w:line="240" w:lineRule="auto"/>
              <w:jc w:val="left"/>
            </w:pPr>
          </w:p>
        </w:tc>
      </w:tr>
      <w:tr w:rsidR="00630AE7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1.6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Препринты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napToGrid w:val="0"/>
              <w:spacing w:line="240" w:lineRule="auto"/>
              <w:jc w:val="left"/>
            </w:pPr>
          </w:p>
        </w:tc>
      </w:tr>
      <w:tr w:rsidR="00630AE7" w:rsidRPr="009C2098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1.7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Научно-популярные книги и статьи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3F1179" w:rsidP="00594446">
            <w:pPr>
              <w:pStyle w:val="Style8"/>
              <w:widowControl/>
              <w:snapToGrid w:val="0"/>
              <w:spacing w:line="240" w:lineRule="auto"/>
              <w:jc w:val="left"/>
            </w:pPr>
            <w:r>
              <w:t>4</w:t>
            </w:r>
          </w:p>
        </w:tc>
      </w:tr>
      <w:tr w:rsidR="00630AE7" w:rsidRPr="009C2098" w:rsidTr="0059444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both"/>
              <w:rPr>
                <w:rStyle w:val="FontStyle44"/>
                <w:b w:val="0"/>
                <w:bCs w:val="0"/>
              </w:rPr>
            </w:pPr>
            <w:r>
              <w:rPr>
                <w:rStyle w:val="FontStyle44"/>
              </w:rPr>
              <w:t>1.8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0AE7" w:rsidRDefault="00630AE7" w:rsidP="00594446">
            <w:pPr>
              <w:pStyle w:val="Style8"/>
              <w:widowControl/>
              <w:spacing w:line="240" w:lineRule="auto"/>
              <w:jc w:val="left"/>
            </w:pPr>
            <w:r>
              <w:rPr>
                <w:rStyle w:val="FontStyle44"/>
              </w:rPr>
              <w:t>Другие публикации по вопросам профессиональной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AE7" w:rsidRDefault="001F41C6" w:rsidP="00594446">
            <w:pPr>
              <w:pStyle w:val="Style8"/>
              <w:widowControl/>
              <w:snapToGrid w:val="0"/>
              <w:spacing w:line="240" w:lineRule="auto"/>
              <w:jc w:val="left"/>
            </w:pPr>
            <w:r>
              <w:t>2</w:t>
            </w:r>
          </w:p>
        </w:tc>
      </w:tr>
    </w:tbl>
    <w:p w:rsidR="00630AE7" w:rsidRDefault="00630AE7" w:rsidP="00630AE7">
      <w:pPr>
        <w:pStyle w:val="Style8"/>
        <w:widowControl/>
        <w:spacing w:line="240" w:lineRule="auto"/>
        <w:jc w:val="both"/>
      </w:pPr>
    </w:p>
    <w:p w:rsidR="00630AE7" w:rsidRDefault="00630AE7" w:rsidP="00630AE7">
      <w:pPr>
        <w:pStyle w:val="Style8"/>
        <w:widowControl/>
        <w:spacing w:before="67" w:line="240" w:lineRule="auto"/>
        <w:jc w:val="both"/>
      </w:pPr>
      <w:r>
        <w:rPr>
          <w:rStyle w:val="FontStyle44"/>
        </w:rPr>
        <w:t>2. Перечень трудов научного работника по соответствующим разделам</w:t>
      </w:r>
    </w:p>
    <w:p w:rsidR="00630AE7" w:rsidRDefault="00630AE7" w:rsidP="00630AE7">
      <w:pPr>
        <w:pStyle w:val="Style11"/>
        <w:widowControl/>
        <w:spacing w:line="240" w:lineRule="exact"/>
      </w:pPr>
    </w:p>
    <w:p w:rsidR="00630AE7" w:rsidRDefault="00630AE7" w:rsidP="00630AE7">
      <w:pPr>
        <w:pStyle w:val="Style30"/>
        <w:widowControl/>
        <w:numPr>
          <w:ilvl w:val="1"/>
          <w:numId w:val="1"/>
        </w:numPr>
        <w:spacing w:line="240" w:lineRule="exact"/>
        <w:jc w:val="both"/>
      </w:pPr>
      <w:r>
        <w:t>Публикации в рецензируемых журналах</w:t>
      </w:r>
    </w:p>
    <w:p w:rsidR="001752C9" w:rsidRDefault="001752C9" w:rsidP="001752C9">
      <w:pPr>
        <w:pStyle w:val="Style30"/>
        <w:widowControl/>
        <w:spacing w:line="240" w:lineRule="exact"/>
        <w:ind w:left="405"/>
        <w:jc w:val="both"/>
      </w:pPr>
    </w:p>
    <w:p w:rsidR="001752C9" w:rsidRDefault="001752C9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>
        <w:t xml:space="preserve">Фильчиков М.В., </w:t>
      </w:r>
      <w:r w:rsidRPr="001752C9">
        <w:t xml:space="preserve">Осмаков Д.И., Логовская Л.В., Сыкилинда Н.Н., Кадыков В.А., Курочкина Л.П., Месянжинов В.В., Бернал Р.А., </w:t>
      </w:r>
      <w:r w:rsidRPr="001752C9">
        <w:rPr>
          <w:b/>
        </w:rPr>
        <w:t>Мирошников К.А.</w:t>
      </w:r>
      <w:r w:rsidRPr="001752C9">
        <w:t xml:space="preserve"> "Пространственная реконструкция капсида и идентификация поверхностных белков бактериофага SN Pseudomonas aeruginosa электронно-микроскопическими методами" Биоорганическая химия </w:t>
      </w:r>
      <w:r w:rsidR="00AC1716" w:rsidRPr="001752C9">
        <w:t xml:space="preserve">(2009) </w:t>
      </w:r>
      <w:r w:rsidRPr="001752C9">
        <w:t>т. 35, №6, с.808-815</w:t>
      </w:r>
    </w:p>
    <w:p w:rsidR="001752C9" w:rsidRDefault="001752C9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 w:rsidRPr="001752C9">
        <w:t xml:space="preserve">Шабурова О.В., Крылов С.В., Вейко В.П., Плетенeва Е.А., Буркальцева М.В., </w:t>
      </w:r>
      <w:r w:rsidRPr="001752C9">
        <w:rPr>
          <w:b/>
        </w:rPr>
        <w:t>Мирошников К.А</w:t>
      </w:r>
      <w:r w:rsidRPr="001752C9">
        <w:t xml:space="preserve">., Корнелиссен А., Лавинье P., Сыкилинда Н.Н., Кадыков В.А., Месянжинов В.В., Волкарт Г., Крылов В.Н. "Поиск факторов разрушения бактериальных биофильмов: Сравнение свойств группы бактериофагов Pseudomonas putida и специфичности их продуктов, образующих ореол" </w:t>
      </w:r>
      <w:r>
        <w:t>Генетика.</w:t>
      </w:r>
      <w:r w:rsidR="00AC1716" w:rsidRPr="00AC1716">
        <w:t xml:space="preserve"> </w:t>
      </w:r>
      <w:r w:rsidR="00AC1716" w:rsidRPr="001752C9">
        <w:t xml:space="preserve">(2009) </w:t>
      </w:r>
      <w:r w:rsidRPr="001752C9">
        <w:t>т.45, №2, с.185-195</w:t>
      </w:r>
    </w:p>
    <w:p w:rsidR="001752C9" w:rsidRDefault="001752C9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1752C9">
        <w:rPr>
          <w:lang w:val="en-US"/>
        </w:rPr>
        <w:t>Lecoutere</w:t>
      </w:r>
      <w:proofErr w:type="spellEnd"/>
      <w:r w:rsidRPr="001752C9">
        <w:rPr>
          <w:lang w:val="en-US"/>
        </w:rPr>
        <w:t xml:space="preserve"> E., </w:t>
      </w:r>
      <w:proofErr w:type="spellStart"/>
      <w:r w:rsidRPr="001752C9">
        <w:rPr>
          <w:lang w:val="en-US"/>
        </w:rPr>
        <w:t>Ceyssens</w:t>
      </w:r>
      <w:proofErr w:type="spellEnd"/>
      <w:r w:rsidRPr="001752C9">
        <w:rPr>
          <w:lang w:val="en-US"/>
        </w:rPr>
        <w:t xml:space="preserve"> P.J, </w:t>
      </w:r>
      <w:proofErr w:type="spellStart"/>
      <w:r w:rsidRPr="001752C9">
        <w:rPr>
          <w:b/>
          <w:lang w:val="en-US"/>
        </w:rPr>
        <w:t>Miroshnikov</w:t>
      </w:r>
      <w:proofErr w:type="spellEnd"/>
      <w:r w:rsidRPr="001752C9">
        <w:rPr>
          <w:b/>
          <w:lang w:val="en-US"/>
        </w:rPr>
        <w:t xml:space="preserve"> K.A</w:t>
      </w:r>
      <w:r w:rsidRPr="001752C9">
        <w:rPr>
          <w:lang w:val="en-US"/>
        </w:rPr>
        <w:t xml:space="preserve">., </w:t>
      </w:r>
      <w:proofErr w:type="spellStart"/>
      <w:r w:rsidRPr="001752C9">
        <w:rPr>
          <w:lang w:val="en-US"/>
        </w:rPr>
        <w:t>Mesyanzhinov</w:t>
      </w:r>
      <w:proofErr w:type="spellEnd"/>
      <w:r w:rsidRPr="001752C9">
        <w:rPr>
          <w:lang w:val="en-US"/>
        </w:rPr>
        <w:t xml:space="preserve"> V.V., </w:t>
      </w:r>
      <w:proofErr w:type="spellStart"/>
      <w:r w:rsidRPr="001752C9">
        <w:rPr>
          <w:lang w:val="en-US"/>
        </w:rPr>
        <w:t>Krylov</w:t>
      </w:r>
      <w:proofErr w:type="spellEnd"/>
      <w:r w:rsidRPr="001752C9">
        <w:rPr>
          <w:lang w:val="en-US"/>
        </w:rPr>
        <w:t xml:space="preserve"> V.N., </w:t>
      </w:r>
      <w:proofErr w:type="spellStart"/>
      <w:r w:rsidRPr="001752C9">
        <w:rPr>
          <w:lang w:val="en-US"/>
        </w:rPr>
        <w:t>Noben</w:t>
      </w:r>
      <w:proofErr w:type="spellEnd"/>
      <w:r w:rsidRPr="001752C9">
        <w:rPr>
          <w:lang w:val="en-US"/>
        </w:rPr>
        <w:t xml:space="preserve"> J.P., </w:t>
      </w:r>
      <w:proofErr w:type="spellStart"/>
      <w:r w:rsidRPr="001752C9">
        <w:rPr>
          <w:lang w:val="en-US"/>
        </w:rPr>
        <w:t>Robben</w:t>
      </w:r>
      <w:proofErr w:type="spellEnd"/>
      <w:r w:rsidRPr="001752C9">
        <w:rPr>
          <w:lang w:val="en-US"/>
        </w:rPr>
        <w:t xml:space="preserve"> J., </w:t>
      </w:r>
      <w:proofErr w:type="spellStart"/>
      <w:r w:rsidRPr="001752C9">
        <w:rPr>
          <w:lang w:val="en-US"/>
        </w:rPr>
        <w:t>Hertveldt</w:t>
      </w:r>
      <w:proofErr w:type="spellEnd"/>
      <w:r w:rsidRPr="001752C9">
        <w:rPr>
          <w:lang w:val="en-US"/>
        </w:rPr>
        <w:t xml:space="preserve"> K., </w:t>
      </w:r>
      <w:proofErr w:type="spellStart"/>
      <w:r w:rsidRPr="001752C9">
        <w:rPr>
          <w:lang w:val="en-US"/>
        </w:rPr>
        <w:t>Volckaert</w:t>
      </w:r>
      <w:proofErr w:type="spellEnd"/>
      <w:r w:rsidRPr="001752C9">
        <w:rPr>
          <w:lang w:val="en-US"/>
        </w:rPr>
        <w:t xml:space="preserve"> G., </w:t>
      </w:r>
      <w:proofErr w:type="spellStart"/>
      <w:r w:rsidRPr="001752C9">
        <w:rPr>
          <w:lang w:val="en-US"/>
        </w:rPr>
        <w:t>Lavigne</w:t>
      </w:r>
      <w:proofErr w:type="spellEnd"/>
      <w:r w:rsidRPr="001752C9">
        <w:rPr>
          <w:lang w:val="en-US"/>
        </w:rPr>
        <w:t xml:space="preserve"> </w:t>
      </w:r>
      <w:proofErr w:type="spellStart"/>
      <w:r w:rsidRPr="001752C9">
        <w:rPr>
          <w:lang w:val="en-US"/>
        </w:rPr>
        <w:t>R."Identification</w:t>
      </w:r>
      <w:proofErr w:type="spellEnd"/>
      <w:r w:rsidRPr="001752C9">
        <w:rPr>
          <w:lang w:val="en-US"/>
        </w:rPr>
        <w:t xml:space="preserve"> and comparative analysis of the structural proteomes of </w:t>
      </w:r>
      <w:proofErr w:type="spellStart"/>
      <w:r w:rsidRPr="001752C9">
        <w:rPr>
          <w:lang w:val="en-US"/>
        </w:rPr>
        <w:t>phiKZ</w:t>
      </w:r>
      <w:proofErr w:type="spellEnd"/>
      <w:r w:rsidRPr="001752C9">
        <w:rPr>
          <w:lang w:val="en-US"/>
        </w:rPr>
        <w:t xml:space="preserve"> and EL, two giant Pseudomonas </w:t>
      </w:r>
      <w:proofErr w:type="spellStart"/>
      <w:r w:rsidRPr="001752C9">
        <w:rPr>
          <w:lang w:val="en-US"/>
        </w:rPr>
        <w:t>aeruginosa</w:t>
      </w:r>
      <w:proofErr w:type="spellEnd"/>
      <w:r w:rsidRPr="001752C9">
        <w:rPr>
          <w:lang w:val="en-US"/>
        </w:rPr>
        <w:t xml:space="preserve"> bacteriophages</w:t>
      </w:r>
      <w:proofErr w:type="gramStart"/>
      <w:r w:rsidRPr="001752C9">
        <w:rPr>
          <w:lang w:val="en-US"/>
        </w:rPr>
        <w:t>"  Proteomics</w:t>
      </w:r>
      <w:proofErr w:type="gramEnd"/>
      <w:r w:rsidRPr="001752C9">
        <w:rPr>
          <w:lang w:val="en-US"/>
        </w:rPr>
        <w:t>.</w:t>
      </w:r>
      <w:r w:rsidR="00AC1716" w:rsidRPr="00AC1716">
        <w:rPr>
          <w:lang w:val="en-US"/>
        </w:rPr>
        <w:t xml:space="preserve"> </w:t>
      </w:r>
      <w:r w:rsidR="00AC1716" w:rsidRPr="001752C9">
        <w:rPr>
          <w:lang w:val="en-US"/>
        </w:rPr>
        <w:t>(2009)</w:t>
      </w:r>
      <w:r w:rsidRPr="001752C9">
        <w:rPr>
          <w:lang w:val="en-US"/>
        </w:rPr>
        <w:t xml:space="preserve">; </w:t>
      </w:r>
      <w:proofErr w:type="gramStart"/>
      <w:r>
        <w:rPr>
          <w:lang w:val="en-US"/>
        </w:rPr>
        <w:t>V.9(</w:t>
      </w:r>
      <w:proofErr w:type="gramEnd"/>
      <w:r>
        <w:rPr>
          <w:lang w:val="en-US"/>
        </w:rPr>
        <w:t>11), P.</w:t>
      </w:r>
      <w:r w:rsidRPr="001752C9">
        <w:rPr>
          <w:lang w:val="en-US"/>
        </w:rPr>
        <w:t>3215-</w:t>
      </w:r>
      <w:r>
        <w:rPr>
          <w:lang w:val="en-US"/>
        </w:rPr>
        <w:t>321</w:t>
      </w:r>
      <w:r w:rsidRPr="001752C9">
        <w:rPr>
          <w:lang w:val="en-US"/>
        </w:rPr>
        <w:t>9.</w:t>
      </w:r>
    </w:p>
    <w:p w:rsidR="001752C9" w:rsidRDefault="001752C9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1752C9">
        <w:rPr>
          <w:lang w:val="en-US"/>
        </w:rPr>
        <w:t>Ceyssens</w:t>
      </w:r>
      <w:proofErr w:type="spellEnd"/>
      <w:r w:rsidRPr="001752C9">
        <w:rPr>
          <w:lang w:val="en-US"/>
        </w:rPr>
        <w:t xml:space="preserve"> P</w:t>
      </w:r>
      <w:r>
        <w:rPr>
          <w:lang w:val="en-US"/>
        </w:rPr>
        <w:t>.</w:t>
      </w:r>
      <w:r w:rsidRPr="001752C9">
        <w:rPr>
          <w:lang w:val="en-US"/>
        </w:rPr>
        <w:t>J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b/>
          <w:lang w:val="en-US"/>
        </w:rPr>
        <w:t>Miroshnikov</w:t>
      </w:r>
      <w:proofErr w:type="spellEnd"/>
      <w:r w:rsidRPr="001752C9">
        <w:rPr>
          <w:b/>
          <w:lang w:val="en-US"/>
        </w:rPr>
        <w:t xml:space="preserve"> K</w:t>
      </w:r>
      <w:r>
        <w:rPr>
          <w:b/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Mattheus</w:t>
      </w:r>
      <w:proofErr w:type="spellEnd"/>
      <w:r w:rsidRPr="001752C9">
        <w:rPr>
          <w:lang w:val="en-US"/>
        </w:rPr>
        <w:t xml:space="preserve"> W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Krylov</w:t>
      </w:r>
      <w:proofErr w:type="spellEnd"/>
      <w:r w:rsidRPr="001752C9">
        <w:rPr>
          <w:lang w:val="en-US"/>
        </w:rPr>
        <w:t xml:space="preserve"> V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Robben</w:t>
      </w:r>
      <w:proofErr w:type="spellEnd"/>
      <w:r w:rsidRPr="001752C9">
        <w:rPr>
          <w:lang w:val="en-US"/>
        </w:rPr>
        <w:t xml:space="preserve"> J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Noben</w:t>
      </w:r>
      <w:proofErr w:type="spellEnd"/>
      <w:r w:rsidRPr="001752C9">
        <w:rPr>
          <w:lang w:val="en-US"/>
        </w:rPr>
        <w:t xml:space="preserve"> J</w:t>
      </w:r>
      <w:r>
        <w:rPr>
          <w:lang w:val="en-US"/>
        </w:rPr>
        <w:t>.</w:t>
      </w:r>
      <w:r w:rsidRPr="001752C9">
        <w:rPr>
          <w:lang w:val="en-US"/>
        </w:rPr>
        <w:t>P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Vanderschraeghe</w:t>
      </w:r>
      <w:proofErr w:type="spellEnd"/>
      <w:r w:rsidRPr="001752C9">
        <w:rPr>
          <w:lang w:val="en-US"/>
        </w:rPr>
        <w:t xml:space="preserve"> S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Sykilinda</w:t>
      </w:r>
      <w:proofErr w:type="spellEnd"/>
      <w:r w:rsidRPr="001752C9">
        <w:rPr>
          <w:lang w:val="en-US"/>
        </w:rPr>
        <w:t xml:space="preserve"> N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Kropinski</w:t>
      </w:r>
      <w:proofErr w:type="spellEnd"/>
      <w:r w:rsidRPr="001752C9">
        <w:rPr>
          <w:lang w:val="en-US"/>
        </w:rPr>
        <w:t xml:space="preserve"> A</w:t>
      </w:r>
      <w:r>
        <w:rPr>
          <w:lang w:val="en-US"/>
        </w:rPr>
        <w:t>.</w:t>
      </w:r>
      <w:r w:rsidRPr="001752C9">
        <w:rPr>
          <w:lang w:val="en-US"/>
        </w:rPr>
        <w:t>M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Volckaert</w:t>
      </w:r>
      <w:proofErr w:type="spellEnd"/>
      <w:r w:rsidRPr="001752C9">
        <w:rPr>
          <w:lang w:val="en-US"/>
        </w:rPr>
        <w:t xml:space="preserve"> G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Mesyanzhinov</w:t>
      </w:r>
      <w:proofErr w:type="spellEnd"/>
      <w:r w:rsidRPr="001752C9">
        <w:rPr>
          <w:lang w:val="en-US"/>
        </w:rPr>
        <w:t xml:space="preserve"> V</w:t>
      </w:r>
      <w:r>
        <w:rPr>
          <w:lang w:val="en-US"/>
        </w:rPr>
        <w:t>.</w:t>
      </w:r>
      <w:r w:rsidRPr="001752C9">
        <w:rPr>
          <w:lang w:val="en-US"/>
        </w:rPr>
        <w:t xml:space="preserve">, </w:t>
      </w:r>
      <w:proofErr w:type="spellStart"/>
      <w:r w:rsidRPr="001752C9">
        <w:rPr>
          <w:lang w:val="en-US"/>
        </w:rPr>
        <w:t>Lavigne</w:t>
      </w:r>
      <w:proofErr w:type="spellEnd"/>
      <w:r w:rsidRPr="001752C9">
        <w:rPr>
          <w:lang w:val="en-US"/>
        </w:rPr>
        <w:t xml:space="preserve"> </w:t>
      </w:r>
      <w:proofErr w:type="spellStart"/>
      <w:r w:rsidRPr="001752C9">
        <w:rPr>
          <w:lang w:val="en-US"/>
        </w:rPr>
        <w:t>R."Comparative</w:t>
      </w:r>
      <w:proofErr w:type="spellEnd"/>
      <w:r w:rsidRPr="001752C9">
        <w:rPr>
          <w:lang w:val="en-US"/>
        </w:rPr>
        <w:t xml:space="preserve"> analysis of the widespread and conserved PB1-like viruses infecting Pseudomonas </w:t>
      </w:r>
      <w:proofErr w:type="spellStart"/>
      <w:r w:rsidRPr="001752C9">
        <w:rPr>
          <w:lang w:val="en-US"/>
        </w:rPr>
        <w:t>aeruginosa</w:t>
      </w:r>
      <w:proofErr w:type="spellEnd"/>
      <w:proofErr w:type="gramStart"/>
      <w:r w:rsidRPr="001752C9">
        <w:rPr>
          <w:lang w:val="en-US"/>
        </w:rPr>
        <w:t>"  Environ</w:t>
      </w:r>
      <w:proofErr w:type="gramEnd"/>
      <w:r w:rsidRPr="001752C9">
        <w:rPr>
          <w:lang w:val="en-US"/>
        </w:rPr>
        <w:t xml:space="preserve"> </w:t>
      </w:r>
      <w:proofErr w:type="spellStart"/>
      <w:r w:rsidRPr="001752C9">
        <w:rPr>
          <w:lang w:val="en-US"/>
        </w:rPr>
        <w:t>Microbiol</w:t>
      </w:r>
      <w:proofErr w:type="spellEnd"/>
      <w:r w:rsidRPr="001752C9">
        <w:rPr>
          <w:lang w:val="en-US"/>
        </w:rPr>
        <w:t>.</w:t>
      </w:r>
      <w:r w:rsidR="00AC1716" w:rsidRPr="00AC1716">
        <w:rPr>
          <w:lang w:val="en-US"/>
        </w:rPr>
        <w:t xml:space="preserve"> </w:t>
      </w:r>
      <w:r w:rsidR="00AC1716">
        <w:rPr>
          <w:lang w:val="en-US"/>
        </w:rPr>
        <w:t>(</w:t>
      </w:r>
      <w:r w:rsidR="00AC1716" w:rsidRPr="001752C9">
        <w:rPr>
          <w:lang w:val="en-US"/>
        </w:rPr>
        <w:t>2009</w:t>
      </w:r>
      <w:r w:rsidR="00AC1716">
        <w:rPr>
          <w:lang w:val="en-US"/>
        </w:rPr>
        <w:t>)</w:t>
      </w:r>
      <w:proofErr w:type="gramStart"/>
      <w:r w:rsidRPr="001752C9">
        <w:rPr>
          <w:lang w:val="en-US"/>
        </w:rPr>
        <w:t>;</w:t>
      </w:r>
      <w:r>
        <w:rPr>
          <w:lang w:val="en-US"/>
        </w:rPr>
        <w:t>V.11</w:t>
      </w:r>
      <w:proofErr w:type="gramEnd"/>
      <w:r>
        <w:rPr>
          <w:lang w:val="en-US"/>
        </w:rPr>
        <w:t>(11), P.</w:t>
      </w:r>
      <w:r w:rsidRPr="001752C9">
        <w:rPr>
          <w:lang w:val="en-US"/>
        </w:rPr>
        <w:t>2874-</w:t>
      </w:r>
      <w:r>
        <w:rPr>
          <w:lang w:val="en-US"/>
        </w:rPr>
        <w:t>28</w:t>
      </w:r>
      <w:r w:rsidRPr="001752C9">
        <w:rPr>
          <w:lang w:val="en-US"/>
        </w:rPr>
        <w:t>83.</w:t>
      </w:r>
    </w:p>
    <w:p w:rsidR="001752C9" w:rsidRPr="00AC1716" w:rsidRDefault="002B02B5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 w:rsidRPr="002B02B5">
        <w:t xml:space="preserve">Чупров-Неточин Р.Н., Файзуллина Н.М., Сыкилинда Н.Н., Симакова М.Н., Месянжинов В.В., </w:t>
      </w:r>
      <w:r w:rsidRPr="00AC1716">
        <w:rPr>
          <w:b/>
        </w:rPr>
        <w:t>Мирошников К.А.</w:t>
      </w:r>
      <w:r w:rsidRPr="002B02B5">
        <w:t xml:space="preserve"> «Бета-спиральный домен бактериофага Т4 </w:t>
      </w:r>
      <w:r w:rsidRPr="002B02B5">
        <w:lastRenderedPageBreak/>
        <w:t>управляет укладкой фрагмента длинных хвостовых фибрилл в составе химерного белка» Биоорганическая химия (2010) т.36, №2, с.193-1</w:t>
      </w:r>
      <w:r w:rsidR="00AC1716" w:rsidRPr="00AC1716">
        <w:t>9</w:t>
      </w:r>
      <w:r w:rsidRPr="002B02B5">
        <w:t>9</w:t>
      </w:r>
    </w:p>
    <w:p w:rsidR="00AC1716" w:rsidRP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 w:rsidRPr="00AC1716">
        <w:t xml:space="preserve">Крылов В.Н., </w:t>
      </w:r>
      <w:r w:rsidRPr="00AC1716">
        <w:rPr>
          <w:b/>
        </w:rPr>
        <w:t>Мирошников К.А.</w:t>
      </w:r>
      <w:r w:rsidRPr="00AC1716">
        <w:t>, Крылов С.В., Вейко В.П., Шабурова О.В., Буркальцева М.В. «Межвидовая миграция и эволюция бактериофагов семейства phiKZ: цели и критерии поиска новых phiKZ-подобных бактериофагов» Генетика (2010) т.46, №.2, с.159-167</w:t>
      </w:r>
    </w:p>
    <w:p w:rsidR="00AC1716" w:rsidRP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 w:rsidRPr="00AC1716">
        <w:t xml:space="preserve">Плетенева Е.А., Крылов С.В., Шабурова О.В., Буркальцева М.В., </w:t>
      </w:r>
      <w:r w:rsidRPr="00AC1716">
        <w:rPr>
          <w:b/>
        </w:rPr>
        <w:t>Мирошников К.А.</w:t>
      </w:r>
      <w:r w:rsidRPr="00AC1716">
        <w:t>, Крылов В.Н. «Псевдолизогения бактерий Pseudomonas aeruginosa, инфицированных  phiKZ-подобными бактериофагами» Генетика (2010) т.46, №1, с.26-32</w:t>
      </w:r>
    </w:p>
    <w:p w:rsid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r w:rsidRPr="00AC1716">
        <w:t xml:space="preserve">Timofeev V.I., Chuprov-Netochin R.N., Samygina V.R., Bezuglov V.V., </w:t>
      </w:r>
      <w:r w:rsidRPr="00AC1716">
        <w:rPr>
          <w:b/>
        </w:rPr>
        <w:t>Miroshnikov K.A.</w:t>
      </w:r>
      <w:r w:rsidRPr="00AC1716">
        <w:t xml:space="preserve">. </w:t>
      </w:r>
      <w:proofErr w:type="spellStart"/>
      <w:r w:rsidRPr="00AC1716">
        <w:rPr>
          <w:lang w:val="en-US"/>
        </w:rPr>
        <w:t>Kuranova</w:t>
      </w:r>
      <w:proofErr w:type="spellEnd"/>
      <w:r w:rsidRPr="00AC1716">
        <w:rPr>
          <w:lang w:val="en-US"/>
        </w:rPr>
        <w:t xml:space="preserve"> I.P. «X-ray investigation of crystallized gene-engineered human insulin </w:t>
      </w:r>
      <w:proofErr w:type="spellStart"/>
      <w:r w:rsidRPr="00AC1716">
        <w:rPr>
          <w:lang w:val="en-US"/>
        </w:rPr>
        <w:t>complexed</w:t>
      </w:r>
      <w:proofErr w:type="spellEnd"/>
      <w:r w:rsidRPr="00AC1716">
        <w:rPr>
          <w:lang w:val="en-US"/>
        </w:rPr>
        <w:t xml:space="preserve"> with </w:t>
      </w:r>
      <w:proofErr w:type="spellStart"/>
      <w:r w:rsidRPr="00AC1716">
        <w:rPr>
          <w:lang w:val="en-US"/>
        </w:rPr>
        <w:t>polysialic</w:t>
      </w:r>
      <w:proofErr w:type="spellEnd"/>
      <w:r w:rsidRPr="00AC1716">
        <w:rPr>
          <w:lang w:val="en-US"/>
        </w:rPr>
        <w:t xml:space="preserve"> acid» </w:t>
      </w:r>
      <w:proofErr w:type="spellStart"/>
      <w:r w:rsidRPr="00AC1716">
        <w:rPr>
          <w:lang w:val="en-US"/>
        </w:rPr>
        <w:t>Acta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Crystalogr.D</w:t>
      </w:r>
      <w:proofErr w:type="spellEnd"/>
      <w:r w:rsidRPr="00AC1716">
        <w:rPr>
          <w:lang w:val="en-US"/>
        </w:rPr>
        <w:t xml:space="preserve"> (2010) v.66, №3, p.259-263</w:t>
      </w:r>
    </w:p>
    <w:p w:rsid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AC1716">
        <w:rPr>
          <w:lang w:val="en-US"/>
        </w:rPr>
        <w:t>Крылов</w:t>
      </w:r>
      <w:proofErr w:type="spellEnd"/>
      <w:r w:rsidRPr="00AC1716">
        <w:rPr>
          <w:lang w:val="en-US"/>
        </w:rPr>
        <w:t xml:space="preserve"> С.В., </w:t>
      </w:r>
      <w:proofErr w:type="spellStart"/>
      <w:r w:rsidRPr="00AC1716">
        <w:rPr>
          <w:lang w:val="en-US"/>
        </w:rPr>
        <w:t>Плетенева</w:t>
      </w:r>
      <w:proofErr w:type="spellEnd"/>
      <w:r w:rsidRPr="00AC1716">
        <w:rPr>
          <w:lang w:val="en-US"/>
        </w:rPr>
        <w:t xml:space="preserve"> Е.А., </w:t>
      </w:r>
      <w:proofErr w:type="spellStart"/>
      <w:r w:rsidRPr="00AC1716">
        <w:rPr>
          <w:lang w:val="en-US"/>
        </w:rPr>
        <w:t>Буркальцева</w:t>
      </w:r>
      <w:proofErr w:type="spellEnd"/>
      <w:r w:rsidRPr="00AC1716">
        <w:rPr>
          <w:lang w:val="en-US"/>
        </w:rPr>
        <w:t xml:space="preserve"> М.В., </w:t>
      </w:r>
      <w:proofErr w:type="spellStart"/>
      <w:r w:rsidRPr="00AC1716">
        <w:rPr>
          <w:lang w:val="en-US"/>
        </w:rPr>
        <w:t>Шабурова</w:t>
      </w:r>
      <w:proofErr w:type="spellEnd"/>
      <w:r w:rsidRPr="00AC1716">
        <w:rPr>
          <w:lang w:val="en-US"/>
        </w:rPr>
        <w:t xml:space="preserve"> О.В., </w:t>
      </w:r>
      <w:proofErr w:type="spellStart"/>
      <w:r w:rsidRPr="00AC1716">
        <w:rPr>
          <w:b/>
          <w:lang w:val="en-US"/>
        </w:rPr>
        <w:t>Мирошников</w:t>
      </w:r>
      <w:proofErr w:type="spellEnd"/>
      <w:r w:rsidRPr="00AC1716">
        <w:rPr>
          <w:b/>
          <w:lang w:val="en-US"/>
        </w:rPr>
        <w:t xml:space="preserve"> К.А</w:t>
      </w:r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Лавинь</w:t>
      </w:r>
      <w:proofErr w:type="spellEnd"/>
      <w:r w:rsidRPr="00AC1716">
        <w:rPr>
          <w:lang w:val="en-US"/>
        </w:rPr>
        <w:t xml:space="preserve"> </w:t>
      </w:r>
      <w:proofErr w:type="gramStart"/>
      <w:r w:rsidRPr="00AC1716">
        <w:rPr>
          <w:lang w:val="en-US"/>
        </w:rPr>
        <w:t>Р.,</w:t>
      </w:r>
      <w:proofErr w:type="gram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Корнелиссен</w:t>
      </w:r>
      <w:proofErr w:type="spellEnd"/>
      <w:r w:rsidRPr="00AC1716">
        <w:rPr>
          <w:lang w:val="en-US"/>
        </w:rPr>
        <w:t xml:space="preserve"> А., </w:t>
      </w:r>
      <w:proofErr w:type="spellStart"/>
      <w:r w:rsidRPr="00AC1716">
        <w:rPr>
          <w:lang w:val="en-US"/>
        </w:rPr>
        <w:t>Крылов</w:t>
      </w:r>
      <w:proofErr w:type="spellEnd"/>
      <w:r w:rsidRPr="00AC1716">
        <w:rPr>
          <w:lang w:val="en-US"/>
        </w:rPr>
        <w:t xml:space="preserve"> В.Н. </w:t>
      </w:r>
      <w:proofErr w:type="spellStart"/>
      <w:r w:rsidRPr="00AC1716">
        <w:rPr>
          <w:lang w:val="en-US"/>
        </w:rPr>
        <w:t>Нестабильность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генома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фагов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вида</w:t>
      </w:r>
      <w:proofErr w:type="spellEnd"/>
      <w:r w:rsidRPr="00AC1716">
        <w:rPr>
          <w:lang w:val="en-US"/>
        </w:rPr>
        <w:t xml:space="preserve"> EL Pseudomonas </w:t>
      </w:r>
      <w:proofErr w:type="spellStart"/>
      <w:r w:rsidRPr="00AC1716">
        <w:rPr>
          <w:lang w:val="en-US"/>
        </w:rPr>
        <w:t>aeruginosa</w:t>
      </w:r>
      <w:proofErr w:type="spellEnd"/>
      <w:r w:rsidRPr="00AC1716">
        <w:rPr>
          <w:lang w:val="en-US"/>
        </w:rPr>
        <w:t xml:space="preserve">: </w:t>
      </w:r>
      <w:proofErr w:type="spellStart"/>
      <w:r w:rsidRPr="00AC1716">
        <w:rPr>
          <w:lang w:val="en-US"/>
        </w:rPr>
        <w:t>Исследование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мутантов</w:t>
      </w:r>
      <w:proofErr w:type="spellEnd"/>
      <w:r w:rsidRPr="00AC1716">
        <w:rPr>
          <w:lang w:val="en-US"/>
        </w:rPr>
        <w:t xml:space="preserve">, </w:t>
      </w:r>
      <w:proofErr w:type="spellStart"/>
      <w:r w:rsidRPr="00AC1716">
        <w:rPr>
          <w:lang w:val="en-US"/>
        </w:rPr>
        <w:t>проявляющих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вирулентность</w:t>
      </w:r>
      <w:proofErr w:type="spellEnd"/>
      <w:r w:rsidRPr="00AC1716">
        <w:rPr>
          <w:lang w:val="en-US"/>
        </w:rPr>
        <w:t xml:space="preserve">. </w:t>
      </w:r>
      <w:proofErr w:type="spellStart"/>
      <w:r w:rsidRPr="00AC1716">
        <w:rPr>
          <w:lang w:val="en-US"/>
        </w:rPr>
        <w:t>Генетика</w:t>
      </w:r>
      <w:proofErr w:type="spellEnd"/>
      <w:r w:rsidRPr="00AC1716">
        <w:rPr>
          <w:lang w:val="en-US"/>
        </w:rPr>
        <w:t xml:space="preserve"> (2011) Т. 47. № 2. С. 183-189</w:t>
      </w:r>
    </w:p>
    <w:p w:rsid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AC1716">
        <w:rPr>
          <w:lang w:val="en-US"/>
        </w:rPr>
        <w:t>Чертков</w:t>
      </w:r>
      <w:proofErr w:type="spellEnd"/>
      <w:r w:rsidRPr="00AC1716">
        <w:rPr>
          <w:lang w:val="en-US"/>
        </w:rPr>
        <w:t xml:space="preserve"> О.В., </w:t>
      </w:r>
      <w:proofErr w:type="spellStart"/>
      <w:r w:rsidRPr="00AC1716">
        <w:rPr>
          <w:lang w:val="en-US"/>
        </w:rPr>
        <w:t>Чупров-Неточин</w:t>
      </w:r>
      <w:proofErr w:type="spellEnd"/>
      <w:r w:rsidRPr="00AC1716">
        <w:rPr>
          <w:lang w:val="en-US"/>
        </w:rPr>
        <w:t xml:space="preserve"> Р.Н., </w:t>
      </w:r>
      <w:proofErr w:type="spellStart"/>
      <w:r w:rsidRPr="00AC1716">
        <w:rPr>
          <w:lang w:val="en-US"/>
        </w:rPr>
        <w:t>Легоцкий</w:t>
      </w:r>
      <w:proofErr w:type="spellEnd"/>
      <w:r w:rsidRPr="00AC1716">
        <w:rPr>
          <w:lang w:val="en-US"/>
        </w:rPr>
        <w:t xml:space="preserve"> С.В., </w:t>
      </w:r>
      <w:proofErr w:type="spellStart"/>
      <w:r w:rsidRPr="00AC1716">
        <w:rPr>
          <w:lang w:val="en-US"/>
        </w:rPr>
        <w:t>Сыкилинда</w:t>
      </w:r>
      <w:proofErr w:type="spellEnd"/>
      <w:r w:rsidRPr="00AC1716">
        <w:rPr>
          <w:lang w:val="en-US"/>
        </w:rPr>
        <w:t xml:space="preserve"> Н.Н., </w:t>
      </w:r>
      <w:proofErr w:type="spellStart"/>
      <w:r w:rsidRPr="00AC1716">
        <w:rPr>
          <w:lang w:val="en-US"/>
        </w:rPr>
        <w:t>Шнейдер</w:t>
      </w:r>
      <w:proofErr w:type="spellEnd"/>
      <w:r w:rsidRPr="00AC1716">
        <w:rPr>
          <w:lang w:val="en-US"/>
        </w:rPr>
        <w:t xml:space="preserve"> М.М., </w:t>
      </w:r>
      <w:proofErr w:type="spellStart"/>
      <w:r w:rsidRPr="00AC1716">
        <w:rPr>
          <w:lang w:val="en-US"/>
        </w:rPr>
        <w:t>Иванова</w:t>
      </w:r>
      <w:proofErr w:type="spellEnd"/>
      <w:r w:rsidRPr="00AC1716">
        <w:rPr>
          <w:lang w:val="en-US"/>
        </w:rPr>
        <w:t xml:space="preserve"> М.А., </w:t>
      </w:r>
      <w:proofErr w:type="spellStart"/>
      <w:r w:rsidRPr="00AC1716">
        <w:rPr>
          <w:lang w:val="en-US"/>
        </w:rPr>
        <w:t>Плетенева</w:t>
      </w:r>
      <w:proofErr w:type="spellEnd"/>
      <w:r w:rsidRPr="00AC1716">
        <w:rPr>
          <w:lang w:val="en-US"/>
        </w:rPr>
        <w:t xml:space="preserve"> Е.А., </w:t>
      </w:r>
      <w:proofErr w:type="spellStart"/>
      <w:r w:rsidRPr="00AC1716">
        <w:rPr>
          <w:lang w:val="en-US"/>
        </w:rPr>
        <w:t>Шабурова</w:t>
      </w:r>
      <w:proofErr w:type="spellEnd"/>
      <w:r w:rsidRPr="00AC1716">
        <w:rPr>
          <w:lang w:val="en-US"/>
        </w:rPr>
        <w:t xml:space="preserve"> О.В., </w:t>
      </w:r>
      <w:proofErr w:type="spellStart"/>
      <w:r w:rsidRPr="00AC1716">
        <w:rPr>
          <w:lang w:val="en-US"/>
        </w:rPr>
        <w:t>Буркальцева</w:t>
      </w:r>
      <w:proofErr w:type="spellEnd"/>
      <w:r w:rsidRPr="00AC1716">
        <w:rPr>
          <w:lang w:val="en-US"/>
        </w:rPr>
        <w:t xml:space="preserve"> М.Б., </w:t>
      </w:r>
      <w:proofErr w:type="spellStart"/>
      <w:r w:rsidRPr="00AC1716">
        <w:rPr>
          <w:lang w:val="en-US"/>
        </w:rPr>
        <w:t>Кострюкова</w:t>
      </w:r>
      <w:proofErr w:type="spellEnd"/>
      <w:r w:rsidRPr="00AC1716">
        <w:rPr>
          <w:lang w:val="en-US"/>
        </w:rPr>
        <w:t xml:space="preserve"> Е.С., </w:t>
      </w:r>
      <w:proofErr w:type="spellStart"/>
      <w:r w:rsidRPr="00AC1716">
        <w:rPr>
          <w:lang w:val="en-US"/>
        </w:rPr>
        <w:t>Лазарев</w:t>
      </w:r>
      <w:proofErr w:type="spellEnd"/>
      <w:r w:rsidRPr="00AC1716">
        <w:rPr>
          <w:lang w:val="en-US"/>
        </w:rPr>
        <w:t xml:space="preserve"> В.Н., </w:t>
      </w:r>
      <w:proofErr w:type="spellStart"/>
      <w:r w:rsidRPr="00AC1716">
        <w:rPr>
          <w:lang w:val="en-US"/>
        </w:rPr>
        <w:t>Клячко</w:t>
      </w:r>
      <w:proofErr w:type="spellEnd"/>
      <w:r w:rsidRPr="00AC1716">
        <w:rPr>
          <w:lang w:val="en-US"/>
        </w:rPr>
        <w:t xml:space="preserve"> Н.Л., </w:t>
      </w:r>
      <w:proofErr w:type="spellStart"/>
      <w:r w:rsidRPr="00AC1716">
        <w:rPr>
          <w:b/>
          <w:lang w:val="en-US"/>
        </w:rPr>
        <w:t>Мирошников</w:t>
      </w:r>
      <w:proofErr w:type="spellEnd"/>
      <w:r w:rsidRPr="00AC1716">
        <w:rPr>
          <w:b/>
          <w:lang w:val="en-US"/>
        </w:rPr>
        <w:t xml:space="preserve"> К.А.</w:t>
      </w:r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Свойства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пептидогликанлизирующего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фермента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бактериофага</w:t>
      </w:r>
      <w:proofErr w:type="spellEnd"/>
      <w:r w:rsidRPr="00AC1716">
        <w:rPr>
          <w:lang w:val="en-US"/>
        </w:rPr>
        <w:t xml:space="preserve"> φPMG1 Pseudomonas </w:t>
      </w:r>
      <w:proofErr w:type="spellStart"/>
      <w:r w:rsidRPr="00AC1716">
        <w:rPr>
          <w:lang w:val="en-US"/>
        </w:rPr>
        <w:t>aeruginosa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Биоорганическая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химия</w:t>
      </w:r>
      <w:proofErr w:type="spellEnd"/>
      <w:r w:rsidRPr="00AC1716">
        <w:rPr>
          <w:lang w:val="en-US"/>
        </w:rPr>
        <w:t>. (2011) Т.37, № 6, с. 1–8</w:t>
      </w:r>
    </w:p>
    <w:p w:rsidR="00AC1716" w:rsidRDefault="00AC1716" w:rsidP="001752C9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AC1716">
        <w:rPr>
          <w:lang w:val="en-US"/>
        </w:rPr>
        <w:t>Chuprov-Netochin</w:t>
      </w:r>
      <w:proofErr w:type="spellEnd"/>
      <w:r w:rsidRPr="00AC1716">
        <w:rPr>
          <w:lang w:val="en-US"/>
        </w:rPr>
        <w:t xml:space="preserve"> R.N., </w:t>
      </w:r>
      <w:proofErr w:type="spellStart"/>
      <w:r w:rsidRPr="00AC1716">
        <w:rPr>
          <w:lang w:val="en-US"/>
        </w:rPr>
        <w:t>Amarantov</w:t>
      </w:r>
      <w:proofErr w:type="spellEnd"/>
      <w:r w:rsidRPr="00AC1716">
        <w:rPr>
          <w:lang w:val="en-US"/>
        </w:rPr>
        <w:t xml:space="preserve"> S.V., </w:t>
      </w:r>
      <w:proofErr w:type="spellStart"/>
      <w:r w:rsidRPr="00AC1716">
        <w:rPr>
          <w:lang w:val="en-US"/>
        </w:rPr>
        <w:t>Shneider</w:t>
      </w:r>
      <w:proofErr w:type="spellEnd"/>
      <w:r w:rsidRPr="00AC1716">
        <w:rPr>
          <w:lang w:val="en-US"/>
        </w:rPr>
        <w:t xml:space="preserve"> M.M., </w:t>
      </w:r>
      <w:proofErr w:type="spellStart"/>
      <w:r w:rsidRPr="00AC1716">
        <w:rPr>
          <w:lang w:val="en-US"/>
        </w:rPr>
        <w:t>Sykilinda</w:t>
      </w:r>
      <w:proofErr w:type="spellEnd"/>
      <w:r w:rsidRPr="00AC1716">
        <w:rPr>
          <w:lang w:val="en-US"/>
        </w:rPr>
        <w:t xml:space="preserve"> N.N., </w:t>
      </w:r>
      <w:proofErr w:type="spellStart"/>
      <w:r w:rsidRPr="00AC1716">
        <w:rPr>
          <w:lang w:val="en-US"/>
        </w:rPr>
        <w:t>Filchikov</w:t>
      </w:r>
      <w:proofErr w:type="spellEnd"/>
      <w:r w:rsidRPr="00AC1716">
        <w:rPr>
          <w:lang w:val="en-US"/>
        </w:rPr>
        <w:t xml:space="preserve"> M.V., </w:t>
      </w:r>
      <w:proofErr w:type="spellStart"/>
      <w:r w:rsidRPr="00AC1716">
        <w:rPr>
          <w:lang w:val="en-US"/>
        </w:rPr>
        <w:t>Ivanova</w:t>
      </w:r>
      <w:proofErr w:type="spellEnd"/>
      <w:r w:rsidRPr="00AC1716">
        <w:rPr>
          <w:lang w:val="en-US"/>
        </w:rPr>
        <w:t xml:space="preserve"> M.A., </w:t>
      </w:r>
      <w:proofErr w:type="spellStart"/>
      <w:r w:rsidRPr="00AC1716">
        <w:rPr>
          <w:lang w:val="en-US"/>
        </w:rPr>
        <w:t>Mesyanzhinov</w:t>
      </w:r>
      <w:proofErr w:type="spellEnd"/>
      <w:r w:rsidRPr="00AC1716">
        <w:rPr>
          <w:lang w:val="en-US"/>
        </w:rPr>
        <w:t xml:space="preserve"> V.V., </w:t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K.A.</w:t>
      </w:r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Peptidyl-prolyl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isomerase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SLyD</w:t>
      </w:r>
      <w:proofErr w:type="spellEnd"/>
      <w:r w:rsidRPr="00AC1716">
        <w:rPr>
          <w:lang w:val="en-US"/>
        </w:rPr>
        <w:t xml:space="preserve"> controls the recombinant folding of bacteriophage T4 long tail fibers Biopharmaceutical J. (2011)</w:t>
      </w:r>
      <w:r>
        <w:rPr>
          <w:lang w:val="en-US"/>
        </w:rPr>
        <w:t xml:space="preserve"> V.</w:t>
      </w:r>
      <w:r w:rsidRPr="00AC1716">
        <w:rPr>
          <w:lang w:val="en-US"/>
        </w:rPr>
        <w:t xml:space="preserve"> 3.№1, p.30-36</w:t>
      </w:r>
    </w:p>
    <w:p w:rsidR="00DD2EE0" w:rsidRDefault="00DD2EE0" w:rsidP="00DD2EE0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DD2EE0">
        <w:rPr>
          <w:lang w:val="en-US"/>
        </w:rPr>
        <w:t>Крылов</w:t>
      </w:r>
      <w:proofErr w:type="spellEnd"/>
      <w:r w:rsidRPr="00DD2EE0">
        <w:rPr>
          <w:lang w:val="en-US"/>
        </w:rPr>
        <w:t xml:space="preserve"> С.В., </w:t>
      </w:r>
      <w:proofErr w:type="spellStart"/>
      <w:r w:rsidRPr="00DD2EE0">
        <w:rPr>
          <w:lang w:val="en-US"/>
        </w:rPr>
        <w:t>Кропински</w:t>
      </w:r>
      <w:proofErr w:type="spellEnd"/>
      <w:r w:rsidRPr="00DD2EE0">
        <w:rPr>
          <w:lang w:val="en-US"/>
        </w:rPr>
        <w:t xml:space="preserve"> А.М., </w:t>
      </w:r>
      <w:proofErr w:type="spellStart"/>
      <w:r w:rsidRPr="00DD2EE0">
        <w:rPr>
          <w:lang w:val="en-US"/>
        </w:rPr>
        <w:t>Плетенева</w:t>
      </w:r>
      <w:proofErr w:type="spellEnd"/>
      <w:r w:rsidRPr="00DD2EE0">
        <w:rPr>
          <w:lang w:val="en-US"/>
        </w:rPr>
        <w:t xml:space="preserve"> Е.А., </w:t>
      </w:r>
      <w:proofErr w:type="spellStart"/>
      <w:r w:rsidRPr="00DD2EE0">
        <w:rPr>
          <w:lang w:val="en-US"/>
        </w:rPr>
        <w:t>Шабурова</w:t>
      </w:r>
      <w:proofErr w:type="spellEnd"/>
      <w:r w:rsidRPr="00DD2EE0">
        <w:rPr>
          <w:lang w:val="en-US"/>
        </w:rPr>
        <w:t xml:space="preserve"> О.В., </w:t>
      </w:r>
      <w:proofErr w:type="spellStart"/>
      <w:r w:rsidRPr="00DD2EE0">
        <w:rPr>
          <w:lang w:val="en-US"/>
        </w:rPr>
        <w:t>Буркальцева</w:t>
      </w:r>
      <w:proofErr w:type="spellEnd"/>
      <w:r w:rsidRPr="00DD2EE0">
        <w:rPr>
          <w:lang w:val="en-US"/>
        </w:rPr>
        <w:t xml:space="preserve"> М.В., </w:t>
      </w:r>
      <w:proofErr w:type="spellStart"/>
      <w:r w:rsidRPr="00DD2EE0">
        <w:rPr>
          <w:b/>
          <w:lang w:val="en-US"/>
        </w:rPr>
        <w:t>Мирошников</w:t>
      </w:r>
      <w:proofErr w:type="spellEnd"/>
      <w:r w:rsidRPr="00DD2EE0">
        <w:rPr>
          <w:b/>
          <w:lang w:val="en-US"/>
        </w:rPr>
        <w:t xml:space="preserve"> К.А</w:t>
      </w:r>
      <w:r w:rsidRPr="00DD2EE0">
        <w:rPr>
          <w:lang w:val="en-US"/>
        </w:rPr>
        <w:t xml:space="preserve">., </w:t>
      </w:r>
      <w:proofErr w:type="spellStart"/>
      <w:r w:rsidRPr="00DD2EE0">
        <w:rPr>
          <w:lang w:val="en-US"/>
        </w:rPr>
        <w:t>Крылов</w:t>
      </w:r>
      <w:proofErr w:type="spellEnd"/>
      <w:r w:rsidRPr="00DD2EE0">
        <w:rPr>
          <w:lang w:val="en-US"/>
        </w:rPr>
        <w:t xml:space="preserve"> В.Н. "</w:t>
      </w:r>
      <w:proofErr w:type="spellStart"/>
      <w:r w:rsidRPr="00DD2EE0">
        <w:rPr>
          <w:lang w:val="en-US"/>
        </w:rPr>
        <w:t>Свойства</w:t>
      </w:r>
      <w:proofErr w:type="spell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нового</w:t>
      </w:r>
      <w:proofErr w:type="spellEnd"/>
      <w:r w:rsidRPr="00DD2EE0">
        <w:rPr>
          <w:lang w:val="en-US"/>
        </w:rPr>
        <w:t xml:space="preserve"> D3-подобного </w:t>
      </w:r>
      <w:proofErr w:type="spellStart"/>
      <w:r w:rsidRPr="00DD2EE0">
        <w:rPr>
          <w:lang w:val="en-US"/>
        </w:rPr>
        <w:t>бактриофага</w:t>
      </w:r>
      <w:proofErr w:type="spellEnd"/>
      <w:r w:rsidRPr="00DD2EE0">
        <w:rPr>
          <w:lang w:val="en-US"/>
        </w:rPr>
        <w:t xml:space="preserve"> рhiPMG1 Pseudomonas </w:t>
      </w:r>
      <w:proofErr w:type="spellStart"/>
      <w:r w:rsidRPr="00DD2EE0">
        <w:rPr>
          <w:lang w:val="en-US"/>
        </w:rPr>
        <w:t>aeruginosa</w:t>
      </w:r>
      <w:proofErr w:type="spellEnd"/>
      <w:r w:rsidRPr="00DD2EE0">
        <w:rPr>
          <w:lang w:val="en-US"/>
        </w:rPr>
        <w:t xml:space="preserve">: </w:t>
      </w:r>
      <w:proofErr w:type="spellStart"/>
      <w:r w:rsidRPr="00DD2EE0">
        <w:rPr>
          <w:lang w:val="en-US"/>
        </w:rPr>
        <w:t>структура</w:t>
      </w:r>
      <w:proofErr w:type="spell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генома</w:t>
      </w:r>
      <w:proofErr w:type="spellEnd"/>
      <w:r w:rsidRPr="00DD2EE0">
        <w:rPr>
          <w:lang w:val="en-US"/>
        </w:rPr>
        <w:t xml:space="preserve"> и </w:t>
      </w:r>
      <w:proofErr w:type="spellStart"/>
      <w:r w:rsidRPr="00DD2EE0">
        <w:rPr>
          <w:lang w:val="en-US"/>
        </w:rPr>
        <w:t>перспективы</w:t>
      </w:r>
      <w:proofErr w:type="spell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использования</w:t>
      </w:r>
      <w:proofErr w:type="spellEnd"/>
      <w:r w:rsidRPr="00DD2EE0">
        <w:rPr>
          <w:lang w:val="en-US"/>
        </w:rPr>
        <w:t xml:space="preserve"> в </w:t>
      </w:r>
      <w:proofErr w:type="spellStart"/>
      <w:r w:rsidRPr="00DD2EE0">
        <w:rPr>
          <w:lang w:val="en-US"/>
        </w:rPr>
        <w:t>фаготерапии</w:t>
      </w:r>
      <w:proofErr w:type="spellEnd"/>
      <w:r w:rsidRPr="00DD2EE0">
        <w:rPr>
          <w:lang w:val="en-US"/>
        </w:rPr>
        <w:t xml:space="preserve">. </w:t>
      </w:r>
      <w:proofErr w:type="spellStart"/>
      <w:r w:rsidRPr="00DD2EE0">
        <w:rPr>
          <w:lang w:val="en-US"/>
        </w:rPr>
        <w:t>Генетика</w:t>
      </w:r>
      <w:proofErr w:type="spellEnd"/>
      <w:r w:rsidRPr="00DD2EE0">
        <w:rPr>
          <w:lang w:val="en-US"/>
        </w:rPr>
        <w:t xml:space="preserve">  (2012) Т.48 №9, с.1057-1067</w:t>
      </w:r>
    </w:p>
    <w:p w:rsidR="00DD2EE0" w:rsidRPr="00DD2EE0" w:rsidRDefault="00DD2EE0" w:rsidP="00DD2EE0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DD2EE0">
        <w:rPr>
          <w:lang w:val="en-US"/>
        </w:rPr>
        <w:t>Sycheva</w:t>
      </w:r>
      <w:proofErr w:type="spellEnd"/>
      <w:r w:rsidRPr="00DD2EE0">
        <w:rPr>
          <w:lang w:val="en-US"/>
        </w:rPr>
        <w:t xml:space="preserve"> L.V., </w:t>
      </w:r>
      <w:proofErr w:type="spellStart"/>
      <w:r w:rsidRPr="00DD2EE0">
        <w:rPr>
          <w:lang w:val="en-US"/>
        </w:rPr>
        <w:t>Shneider</w:t>
      </w:r>
      <w:proofErr w:type="spellEnd"/>
      <w:r w:rsidRPr="00DD2EE0">
        <w:rPr>
          <w:lang w:val="en-US"/>
        </w:rPr>
        <w:t xml:space="preserve"> M.M., </w:t>
      </w:r>
      <w:proofErr w:type="spellStart"/>
      <w:r w:rsidRPr="00DD2EE0">
        <w:rPr>
          <w:lang w:val="en-US"/>
        </w:rPr>
        <w:t>Sykilinda</w:t>
      </w:r>
      <w:proofErr w:type="spellEnd"/>
      <w:r w:rsidRPr="00DD2EE0">
        <w:rPr>
          <w:lang w:val="en-US"/>
        </w:rPr>
        <w:t xml:space="preserve"> N.N., </w:t>
      </w:r>
      <w:proofErr w:type="spellStart"/>
      <w:r w:rsidRPr="00DD2EE0">
        <w:rPr>
          <w:lang w:val="en-US"/>
        </w:rPr>
        <w:t>Ivanova</w:t>
      </w:r>
      <w:proofErr w:type="spellEnd"/>
      <w:r w:rsidRPr="00DD2EE0">
        <w:rPr>
          <w:lang w:val="en-US"/>
        </w:rPr>
        <w:t xml:space="preserve"> M.A., </w:t>
      </w:r>
      <w:proofErr w:type="spellStart"/>
      <w:r w:rsidRPr="00DD2EE0">
        <w:rPr>
          <w:b/>
          <w:lang w:val="en-US"/>
        </w:rPr>
        <w:t>Miroshnikov</w:t>
      </w:r>
      <w:proofErr w:type="spellEnd"/>
      <w:r w:rsidRPr="00DD2EE0">
        <w:rPr>
          <w:b/>
          <w:lang w:val="en-US"/>
        </w:rPr>
        <w:t xml:space="preserve"> K.A.</w:t>
      </w:r>
      <w:r w:rsidRPr="00DD2EE0">
        <w:rPr>
          <w:lang w:val="en-US"/>
        </w:rPr>
        <w:t xml:space="preserve">, </w:t>
      </w:r>
      <w:proofErr w:type="spellStart"/>
      <w:r w:rsidRPr="00DD2EE0">
        <w:rPr>
          <w:lang w:val="en-US"/>
        </w:rPr>
        <w:t>Leiman</w:t>
      </w:r>
      <w:proofErr w:type="spell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P.G."Crystal</w:t>
      </w:r>
      <w:proofErr w:type="spellEnd"/>
      <w:r w:rsidRPr="00DD2EE0">
        <w:rPr>
          <w:lang w:val="en-US"/>
        </w:rPr>
        <w:t xml:space="preserve"> structure and location of gp131 in the bacteriophage </w:t>
      </w:r>
      <w:proofErr w:type="spellStart"/>
      <w:r w:rsidRPr="00DD2EE0">
        <w:rPr>
          <w:lang w:val="en-US"/>
        </w:rPr>
        <w:t>phiKZ</w:t>
      </w:r>
      <w:proofErr w:type="spell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virion</w:t>
      </w:r>
      <w:proofErr w:type="spellEnd"/>
      <w:r w:rsidRPr="00DD2EE0">
        <w:rPr>
          <w:lang w:val="en-US"/>
        </w:rPr>
        <w:t xml:space="preserve">."Virology (2012) </w:t>
      </w:r>
      <w:proofErr w:type="gramStart"/>
      <w:r w:rsidRPr="00DD2EE0">
        <w:rPr>
          <w:lang w:val="en-US"/>
        </w:rPr>
        <w:t>V.434(</w:t>
      </w:r>
      <w:proofErr w:type="gramEnd"/>
      <w:r w:rsidRPr="00DD2EE0">
        <w:rPr>
          <w:lang w:val="en-US"/>
        </w:rPr>
        <w:t>2):P.257-64.</w:t>
      </w:r>
      <w:r w:rsidRPr="00DD2EE0">
        <w:rPr>
          <w:color w:val="000000"/>
          <w:shd w:val="clear" w:color="auto" w:fill="FFFFFF"/>
          <w:lang w:val="en-US"/>
        </w:rPr>
        <w:t xml:space="preserve"> </w:t>
      </w:r>
    </w:p>
    <w:p w:rsidR="00DD2EE0" w:rsidRPr="00DD2EE0" w:rsidRDefault="00DD2EE0" w:rsidP="00DD2EE0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proofErr w:type="spellStart"/>
      <w:r w:rsidRPr="00DD2EE0">
        <w:rPr>
          <w:color w:val="000000"/>
          <w:shd w:val="clear" w:color="auto" w:fill="FFFFFF"/>
          <w:lang w:val="en-US"/>
        </w:rPr>
        <w:t>Tafoya</w:t>
      </w:r>
      <w:proofErr w:type="spellEnd"/>
      <w:r w:rsidRPr="00DD2EE0">
        <w:rPr>
          <w:color w:val="000000"/>
          <w:shd w:val="clear" w:color="auto" w:fill="FFFFFF"/>
          <w:lang w:val="en-US"/>
        </w:rPr>
        <w:t xml:space="preserve"> D.A., </w:t>
      </w:r>
      <w:proofErr w:type="spellStart"/>
      <w:r w:rsidRPr="00DD2EE0">
        <w:rPr>
          <w:color w:val="000000"/>
          <w:shd w:val="clear" w:color="auto" w:fill="FFFFFF"/>
          <w:lang w:val="en-US"/>
        </w:rPr>
        <w:t>Hildenbrand</w:t>
      </w:r>
      <w:proofErr w:type="spellEnd"/>
      <w:r w:rsidRPr="00DD2EE0">
        <w:rPr>
          <w:color w:val="000000"/>
          <w:shd w:val="clear" w:color="auto" w:fill="FFFFFF"/>
          <w:lang w:val="en-US"/>
        </w:rPr>
        <w:t xml:space="preserve"> Z.L., Herrera N., </w:t>
      </w:r>
      <w:proofErr w:type="spellStart"/>
      <w:r w:rsidRPr="00DD2EE0">
        <w:rPr>
          <w:color w:val="000000"/>
          <w:shd w:val="clear" w:color="auto" w:fill="FFFFFF"/>
          <w:lang w:val="en-US"/>
        </w:rPr>
        <w:t>Molugu</w:t>
      </w:r>
      <w:proofErr w:type="spellEnd"/>
      <w:r w:rsidRPr="00DD2EE0">
        <w:rPr>
          <w:color w:val="000000"/>
          <w:shd w:val="clear" w:color="auto" w:fill="FFFFFF"/>
          <w:lang w:val="en-US"/>
        </w:rPr>
        <w:t xml:space="preserve"> S.K., </w:t>
      </w:r>
      <w:proofErr w:type="spellStart"/>
      <w:r w:rsidRPr="00DD2EE0">
        <w:rPr>
          <w:color w:val="000000"/>
          <w:shd w:val="clear" w:color="auto" w:fill="FFFFFF"/>
          <w:lang w:val="en-US"/>
        </w:rPr>
        <w:t>Mesyanzhinov</w:t>
      </w:r>
      <w:proofErr w:type="spellEnd"/>
      <w:r w:rsidRPr="00DD2EE0">
        <w:rPr>
          <w:color w:val="000000"/>
          <w:shd w:val="clear" w:color="auto" w:fill="FFFFFF"/>
          <w:lang w:val="en-US"/>
        </w:rPr>
        <w:t xml:space="preserve"> V.V., </w:t>
      </w:r>
      <w:proofErr w:type="spellStart"/>
      <w:r w:rsidRPr="00DD2EE0">
        <w:rPr>
          <w:b/>
          <w:color w:val="000000"/>
          <w:shd w:val="clear" w:color="auto" w:fill="FFFFFF"/>
          <w:lang w:val="en-US"/>
        </w:rPr>
        <w:t>Miroshnikov</w:t>
      </w:r>
      <w:proofErr w:type="spellEnd"/>
      <w:r w:rsidRPr="00DD2EE0">
        <w:rPr>
          <w:b/>
          <w:color w:val="000000"/>
          <w:shd w:val="clear" w:color="auto" w:fill="FFFFFF"/>
          <w:lang w:val="en-US"/>
        </w:rPr>
        <w:t xml:space="preserve"> K.A.,</w:t>
      </w:r>
      <w:r w:rsidRPr="00DD2EE0">
        <w:rPr>
          <w:color w:val="000000"/>
          <w:shd w:val="clear" w:color="auto" w:fill="FFFFFF"/>
          <w:lang w:val="en-US"/>
        </w:rPr>
        <w:t xml:space="preserve"> Bernal </w:t>
      </w:r>
      <w:proofErr w:type="spellStart"/>
      <w:r w:rsidRPr="00DD2EE0">
        <w:rPr>
          <w:color w:val="000000"/>
          <w:shd w:val="clear" w:color="auto" w:fill="FFFFFF"/>
          <w:lang w:val="en-US"/>
        </w:rPr>
        <w:t>R.A.</w:t>
      </w:r>
      <w:r w:rsidRPr="00DD2EE0">
        <w:rPr>
          <w:shd w:val="clear" w:color="auto" w:fill="FFFFFF"/>
          <w:lang w:val="en-US"/>
        </w:rPr>
        <w:t>”</w:t>
      </w:r>
      <w:hyperlink r:id="rId6" w:history="1">
        <w:r w:rsidRPr="00DD2EE0">
          <w:rPr>
            <w:rStyle w:val="Hyperlink"/>
            <w:color w:val="auto"/>
            <w:u w:val="none"/>
            <w:shd w:val="clear" w:color="auto" w:fill="FFFFFF"/>
            <w:lang w:val="en-US"/>
          </w:rPr>
          <w:t>Enzymatic</w:t>
        </w:r>
        <w:proofErr w:type="spellEnd"/>
        <w:r w:rsidRPr="00DD2EE0">
          <w:rPr>
            <w:rStyle w:val="Hyperlink"/>
            <w:color w:val="auto"/>
            <w:u w:val="none"/>
            <w:shd w:val="clear" w:color="auto" w:fill="FFFFFF"/>
            <w:lang w:val="en-US"/>
          </w:rPr>
          <w:t xml:space="preserve"> characterization of a </w:t>
        </w:r>
        <w:proofErr w:type="spellStart"/>
        <w:r w:rsidRPr="00DD2EE0">
          <w:rPr>
            <w:rStyle w:val="Hyperlink"/>
            <w:color w:val="auto"/>
            <w:u w:val="none"/>
            <w:shd w:val="clear" w:color="auto" w:fill="FFFFFF"/>
            <w:lang w:val="en-US"/>
          </w:rPr>
          <w:t>lysin</w:t>
        </w:r>
        <w:proofErr w:type="spellEnd"/>
        <w:r w:rsidRPr="00DD2EE0">
          <w:rPr>
            <w:rStyle w:val="Hyperlink"/>
            <w:color w:val="auto"/>
            <w:u w:val="none"/>
            <w:shd w:val="clear" w:color="auto" w:fill="FFFFFF"/>
            <w:lang w:val="en-US"/>
          </w:rPr>
          <w:t xml:space="preserve"> encoded by bacteriophage EL.</w:t>
        </w:r>
      </w:hyperlink>
      <w:r w:rsidRPr="00DD2EE0">
        <w:rPr>
          <w:lang w:val="en-US"/>
        </w:rPr>
        <w:t>”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rStyle w:val="jrnl"/>
          <w:color w:val="000000"/>
          <w:shd w:val="clear" w:color="auto" w:fill="FFFFFF"/>
          <w:lang w:val="en-US"/>
        </w:rPr>
        <w:t>Bacteriophage</w:t>
      </w:r>
      <w:r w:rsidRPr="00DD2EE0">
        <w:rPr>
          <w:color w:val="000000"/>
          <w:shd w:val="clear" w:color="auto" w:fill="FFFFFF"/>
          <w:lang w:val="en-US"/>
        </w:rPr>
        <w:t xml:space="preserve">. </w:t>
      </w:r>
      <w:r>
        <w:rPr>
          <w:color w:val="000000"/>
          <w:shd w:val="clear" w:color="auto" w:fill="FFFFFF"/>
          <w:lang w:val="en-US"/>
        </w:rPr>
        <w:t>(</w:t>
      </w:r>
      <w:r w:rsidRPr="00DD2EE0">
        <w:rPr>
          <w:color w:val="000000"/>
          <w:shd w:val="clear" w:color="auto" w:fill="FFFFFF"/>
          <w:lang w:val="en-US"/>
        </w:rPr>
        <w:t>2013</w:t>
      </w:r>
      <w:r>
        <w:rPr>
          <w:color w:val="000000"/>
          <w:shd w:val="clear" w:color="auto" w:fill="FFFFFF"/>
          <w:lang w:val="en-US"/>
        </w:rPr>
        <w:t>)</w:t>
      </w:r>
      <w:r w:rsidRPr="00DD2EE0">
        <w:rPr>
          <w:color w:val="000000"/>
          <w:shd w:val="clear" w:color="auto" w:fill="FFFFFF"/>
          <w:lang w:val="en-US"/>
        </w:rPr>
        <w:t>; V. 3(2):e25449.</w:t>
      </w:r>
    </w:p>
    <w:p w:rsidR="00DD2EE0" w:rsidRPr="00BF408D" w:rsidRDefault="00DD2EE0" w:rsidP="00DD2EE0">
      <w:pPr>
        <w:pStyle w:val="Style30"/>
        <w:widowControl/>
        <w:numPr>
          <w:ilvl w:val="2"/>
          <w:numId w:val="1"/>
        </w:numPr>
        <w:spacing w:line="240" w:lineRule="exact"/>
        <w:jc w:val="both"/>
        <w:rPr>
          <w:lang w:val="en-US"/>
        </w:rPr>
      </w:pPr>
      <w:r w:rsidRPr="00DD2EE0">
        <w:rPr>
          <w:color w:val="000000"/>
          <w:shd w:val="clear" w:color="auto" w:fill="FFFFFF"/>
        </w:rPr>
        <w:t>Крылов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С</w:t>
      </w:r>
      <w:r w:rsidRPr="00DD2EE0">
        <w:rPr>
          <w:color w:val="000000"/>
          <w:shd w:val="clear" w:color="auto" w:fill="FFFFFF"/>
          <w:lang w:val="en-US"/>
        </w:rPr>
        <w:t>.</w:t>
      </w:r>
      <w:r w:rsidRPr="00DD2EE0">
        <w:rPr>
          <w:color w:val="000000"/>
          <w:shd w:val="clear" w:color="auto" w:fill="FFFFFF"/>
        </w:rPr>
        <w:t>В</w:t>
      </w:r>
      <w:r w:rsidRPr="00DD2EE0">
        <w:rPr>
          <w:color w:val="000000"/>
          <w:shd w:val="clear" w:color="auto" w:fill="FFFFFF"/>
          <w:lang w:val="en-US"/>
        </w:rPr>
        <w:t xml:space="preserve">., </w:t>
      </w:r>
      <w:r w:rsidRPr="00DD2EE0">
        <w:rPr>
          <w:color w:val="000000"/>
          <w:shd w:val="clear" w:color="auto" w:fill="FFFFFF"/>
        </w:rPr>
        <w:t>Кропински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А</w:t>
      </w:r>
      <w:r w:rsidRPr="00DD2EE0">
        <w:rPr>
          <w:color w:val="000000"/>
          <w:shd w:val="clear" w:color="auto" w:fill="FFFFFF"/>
          <w:lang w:val="en-US"/>
        </w:rPr>
        <w:t>.</w:t>
      </w:r>
      <w:r w:rsidRPr="00DD2EE0">
        <w:rPr>
          <w:color w:val="000000"/>
          <w:shd w:val="clear" w:color="auto" w:fill="FFFFFF"/>
        </w:rPr>
        <w:t>М</w:t>
      </w:r>
      <w:r w:rsidRPr="00DD2EE0">
        <w:rPr>
          <w:color w:val="000000"/>
          <w:shd w:val="clear" w:color="auto" w:fill="FFFFFF"/>
          <w:lang w:val="en-US"/>
        </w:rPr>
        <w:t xml:space="preserve">., </w:t>
      </w:r>
      <w:r w:rsidRPr="00DD2EE0">
        <w:rPr>
          <w:color w:val="000000"/>
          <w:shd w:val="clear" w:color="auto" w:fill="FFFFFF"/>
        </w:rPr>
        <w:t>Шабурова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О</w:t>
      </w:r>
      <w:r w:rsidRPr="00DD2EE0">
        <w:rPr>
          <w:color w:val="000000"/>
          <w:shd w:val="clear" w:color="auto" w:fill="FFFFFF"/>
          <w:lang w:val="en-US"/>
        </w:rPr>
        <w:t>.</w:t>
      </w:r>
      <w:r w:rsidRPr="00DD2EE0">
        <w:rPr>
          <w:color w:val="000000"/>
          <w:shd w:val="clear" w:color="auto" w:fill="FFFFFF"/>
        </w:rPr>
        <w:t>В</w:t>
      </w:r>
      <w:r w:rsidRPr="00DD2EE0">
        <w:rPr>
          <w:color w:val="000000"/>
          <w:shd w:val="clear" w:color="auto" w:fill="FFFFFF"/>
          <w:lang w:val="en-US"/>
        </w:rPr>
        <w:t xml:space="preserve">., </w:t>
      </w:r>
      <w:r w:rsidRPr="00DD2EE0">
        <w:rPr>
          <w:b/>
          <w:color w:val="000000"/>
          <w:shd w:val="clear" w:color="auto" w:fill="FFFFFF"/>
        </w:rPr>
        <w:t>Мирошников</w:t>
      </w:r>
      <w:r w:rsidRPr="00DD2EE0">
        <w:rPr>
          <w:b/>
          <w:color w:val="000000"/>
          <w:shd w:val="clear" w:color="auto" w:fill="FFFFFF"/>
          <w:lang w:val="en-US"/>
        </w:rPr>
        <w:t xml:space="preserve"> </w:t>
      </w:r>
      <w:r w:rsidRPr="00DD2EE0">
        <w:rPr>
          <w:b/>
          <w:color w:val="000000"/>
          <w:shd w:val="clear" w:color="auto" w:fill="FFFFFF"/>
        </w:rPr>
        <w:t>К</w:t>
      </w:r>
      <w:r w:rsidRPr="00DD2EE0">
        <w:rPr>
          <w:b/>
          <w:color w:val="000000"/>
          <w:shd w:val="clear" w:color="auto" w:fill="FFFFFF"/>
          <w:lang w:val="en-US"/>
        </w:rPr>
        <w:t>.</w:t>
      </w:r>
      <w:r w:rsidRPr="00DD2EE0">
        <w:rPr>
          <w:b/>
          <w:color w:val="000000"/>
          <w:shd w:val="clear" w:color="auto" w:fill="FFFFFF"/>
        </w:rPr>
        <w:t>А</w:t>
      </w:r>
      <w:r w:rsidRPr="00DD2EE0">
        <w:rPr>
          <w:color w:val="000000"/>
          <w:shd w:val="clear" w:color="auto" w:fill="FFFFFF"/>
          <w:lang w:val="en-US"/>
        </w:rPr>
        <w:t xml:space="preserve">., </w:t>
      </w:r>
      <w:r w:rsidRPr="00DD2EE0">
        <w:rPr>
          <w:color w:val="000000"/>
          <w:shd w:val="clear" w:color="auto" w:fill="FFFFFF"/>
        </w:rPr>
        <w:t>Чеснокова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Е</w:t>
      </w:r>
      <w:r w:rsidRPr="00DD2EE0">
        <w:rPr>
          <w:color w:val="000000"/>
          <w:shd w:val="clear" w:color="auto" w:fill="FFFFFF"/>
          <w:lang w:val="en-US"/>
        </w:rPr>
        <w:t>.</w:t>
      </w:r>
      <w:r w:rsidRPr="00DD2EE0">
        <w:rPr>
          <w:color w:val="000000"/>
          <w:shd w:val="clear" w:color="auto" w:fill="FFFFFF"/>
        </w:rPr>
        <w:t>Н</w:t>
      </w:r>
      <w:r w:rsidRPr="00DD2EE0">
        <w:rPr>
          <w:color w:val="000000"/>
          <w:shd w:val="clear" w:color="auto" w:fill="FFFFFF"/>
          <w:lang w:val="en-US"/>
        </w:rPr>
        <w:t xml:space="preserve">., </w:t>
      </w:r>
      <w:r w:rsidRPr="00DD2EE0">
        <w:rPr>
          <w:color w:val="000000"/>
          <w:shd w:val="clear" w:color="auto" w:fill="FFFFFF"/>
        </w:rPr>
        <w:t>Крылов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В</w:t>
      </w:r>
      <w:r w:rsidRPr="00DD2EE0">
        <w:rPr>
          <w:color w:val="000000"/>
          <w:shd w:val="clear" w:color="auto" w:fill="FFFFFF"/>
          <w:lang w:val="en-US"/>
        </w:rPr>
        <w:t>.</w:t>
      </w:r>
      <w:r w:rsidRPr="00DD2EE0">
        <w:rPr>
          <w:color w:val="000000"/>
          <w:shd w:val="clear" w:color="auto" w:fill="FFFFFF"/>
        </w:rPr>
        <w:t>Н</w:t>
      </w:r>
      <w:r w:rsidRPr="00DD2EE0">
        <w:rPr>
          <w:color w:val="000000"/>
          <w:shd w:val="clear" w:color="auto" w:fill="FFFFFF"/>
          <w:lang w:val="en-US"/>
        </w:rPr>
        <w:t>. «</w:t>
      </w:r>
      <w:r w:rsidRPr="00DD2EE0">
        <w:rPr>
          <w:color w:val="000000"/>
          <w:shd w:val="clear" w:color="auto" w:fill="FFFFFF"/>
        </w:rPr>
        <w:t>Новый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умеренный</w:t>
      </w:r>
      <w:r w:rsidRPr="00DD2EE0">
        <w:rPr>
          <w:color w:val="000000"/>
          <w:shd w:val="clear" w:color="auto" w:fill="FFFFFF"/>
          <w:lang w:val="en-US"/>
        </w:rPr>
        <w:t xml:space="preserve"> </w:t>
      </w:r>
      <w:r w:rsidRPr="00DD2EE0">
        <w:rPr>
          <w:color w:val="000000"/>
          <w:shd w:val="clear" w:color="auto" w:fill="FFFFFF"/>
        </w:rPr>
        <w:t>бактериофаг</w:t>
      </w:r>
      <w:r w:rsidRPr="00DD2EE0">
        <w:rPr>
          <w:color w:val="000000"/>
          <w:shd w:val="clear" w:color="auto" w:fill="FFFFFF"/>
          <w:lang w:val="en-US"/>
        </w:rPr>
        <w:t xml:space="preserve"> phi297 Pseudomonas </w:t>
      </w:r>
      <w:proofErr w:type="spellStart"/>
      <w:r w:rsidRPr="00DD2EE0">
        <w:rPr>
          <w:i/>
          <w:color w:val="000000"/>
          <w:shd w:val="clear" w:color="auto" w:fill="FFFFFF"/>
          <w:lang w:val="en-US"/>
        </w:rPr>
        <w:t>aeruginosa</w:t>
      </w:r>
      <w:proofErr w:type="spellEnd"/>
      <w:r w:rsidRPr="00DD2EE0">
        <w:rPr>
          <w:color w:val="000000"/>
          <w:shd w:val="clear" w:color="auto" w:fill="FFFFFF"/>
          <w:lang w:val="en-US"/>
        </w:rPr>
        <w:t xml:space="preserve">. </w:t>
      </w:r>
      <w:r w:rsidRPr="00DD2EE0">
        <w:rPr>
          <w:color w:val="000000"/>
          <w:shd w:val="clear" w:color="auto" w:fill="FFFFFF"/>
        </w:rPr>
        <w:t>Специфические о</w:t>
      </w:r>
      <w:r>
        <w:rPr>
          <w:color w:val="000000"/>
          <w:shd w:val="clear" w:color="auto" w:fill="FFFFFF"/>
        </w:rPr>
        <w:t xml:space="preserve">собенности структуры генома» </w:t>
      </w:r>
      <w:r w:rsidRPr="00DD2EE0">
        <w:rPr>
          <w:color w:val="000000"/>
          <w:shd w:val="clear" w:color="auto" w:fill="FFFFFF"/>
        </w:rPr>
        <w:t xml:space="preserve">Генетика. </w:t>
      </w:r>
      <w:r>
        <w:rPr>
          <w:color w:val="000000"/>
          <w:shd w:val="clear" w:color="auto" w:fill="FFFFFF"/>
          <w:lang w:val="en-US"/>
        </w:rPr>
        <w:t>(</w:t>
      </w:r>
      <w:r w:rsidRPr="00DD2EE0">
        <w:rPr>
          <w:color w:val="000000"/>
          <w:shd w:val="clear" w:color="auto" w:fill="FFFFFF"/>
        </w:rPr>
        <w:t>2013</w:t>
      </w:r>
      <w:r>
        <w:rPr>
          <w:color w:val="000000"/>
          <w:shd w:val="clear" w:color="auto" w:fill="FFFFFF"/>
          <w:lang w:val="en-US"/>
        </w:rPr>
        <w:t>)</w:t>
      </w:r>
      <w:r w:rsidRPr="00DD2EE0">
        <w:rPr>
          <w:color w:val="000000"/>
          <w:shd w:val="clear" w:color="auto" w:fill="FFFFFF"/>
        </w:rPr>
        <w:t>. Т.49 (8): с. 806-818.</w:t>
      </w:r>
    </w:p>
    <w:p w:rsidR="00BF408D" w:rsidRPr="00BF408D" w:rsidRDefault="00BF408D" w:rsidP="00BF408D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r w:rsidRPr="00BF408D">
        <w:rPr>
          <w:b/>
        </w:rPr>
        <w:t>Мирошников К.А</w:t>
      </w:r>
      <w:r w:rsidRPr="00BF408D">
        <w:t xml:space="preserve">., Куликов Е.Е., </w:t>
      </w:r>
      <w:r>
        <w:t>Дарбеева</w:t>
      </w:r>
      <w:r w:rsidRPr="00BF408D">
        <w:t xml:space="preserve"> О.С., Лыско К.А., Игнатьев Г.М. «Молекулярно-биологические и генетические принципы селекции терапевтических бактериофагов </w:t>
      </w:r>
      <w:r w:rsidRPr="00BF408D">
        <w:rPr>
          <w:lang w:val="en-US"/>
        </w:rPr>
        <w:t>Pseudomonas</w:t>
      </w:r>
      <w:r w:rsidRPr="00BF408D">
        <w:t xml:space="preserve"> и </w:t>
      </w:r>
      <w:r w:rsidRPr="00BF408D">
        <w:rPr>
          <w:lang w:val="en-US"/>
        </w:rPr>
        <w:t>Staphylococcus</w:t>
      </w:r>
      <w:r w:rsidRPr="00BF408D">
        <w:t xml:space="preserve">» </w:t>
      </w:r>
      <w:r>
        <w:t>Прикладная</w:t>
      </w:r>
      <w:r w:rsidRPr="00BF408D">
        <w:t xml:space="preserve"> </w:t>
      </w:r>
      <w:r>
        <w:t>биохимия</w:t>
      </w:r>
      <w:r w:rsidRPr="00BF408D">
        <w:t xml:space="preserve"> </w:t>
      </w:r>
      <w:r>
        <w:t>и</w:t>
      </w:r>
      <w:r w:rsidRPr="00BF408D">
        <w:t xml:space="preserve"> </w:t>
      </w:r>
      <w:r>
        <w:t>микробиология</w:t>
      </w:r>
      <w:r w:rsidRPr="00BF408D">
        <w:t xml:space="preserve"> (2014) </w:t>
      </w:r>
      <w:r>
        <w:t>Т</w:t>
      </w:r>
      <w:r w:rsidRPr="00BF408D">
        <w:t xml:space="preserve">.50 (3): </w:t>
      </w:r>
      <w:r>
        <w:t>с.</w:t>
      </w:r>
      <w:r w:rsidRPr="00BF408D">
        <w:t>1-7</w:t>
      </w:r>
    </w:p>
    <w:p w:rsidR="00BF408D" w:rsidRPr="003F1179" w:rsidRDefault="003E3AE2" w:rsidP="00BF408D">
      <w:pPr>
        <w:pStyle w:val="Style30"/>
        <w:widowControl/>
        <w:numPr>
          <w:ilvl w:val="2"/>
          <w:numId w:val="1"/>
        </w:numPr>
        <w:spacing w:line="240" w:lineRule="exact"/>
        <w:jc w:val="both"/>
      </w:pPr>
      <w:hyperlink r:id="rId7" w:history="1">
        <w:proofErr w:type="spellStart"/>
        <w:r w:rsidR="00BF408D" w:rsidRPr="00BF408D">
          <w:rPr>
            <w:rStyle w:val="Hyperlink"/>
            <w:bCs/>
            <w:color w:val="333333"/>
            <w:u w:val="none"/>
            <w:bdr w:val="none" w:sz="0" w:space="0" w:color="auto" w:frame="1"/>
            <w:lang w:val="en-US"/>
          </w:rPr>
          <w:t>Sykilinda</w:t>
        </w:r>
        <w:proofErr w:type="spellEnd"/>
      </w:hyperlink>
      <w:r w:rsidR="00BF408D" w:rsidRPr="003F1179">
        <w:t xml:space="preserve"> </w:t>
      </w:r>
      <w:r w:rsidR="00BF408D" w:rsidRPr="00BF408D">
        <w:rPr>
          <w:rStyle w:val="name"/>
          <w:color w:val="403838"/>
          <w:lang w:val="en-US"/>
        </w:rPr>
        <w:t>N</w:t>
      </w:r>
      <w:r w:rsidR="00BF408D" w:rsidRPr="003F1179">
        <w:rPr>
          <w:rStyle w:val="name"/>
          <w:color w:val="403838"/>
        </w:rPr>
        <w:t>.</w:t>
      </w:r>
      <w:r w:rsidR="00BF408D" w:rsidRPr="00BF408D">
        <w:rPr>
          <w:rStyle w:val="name"/>
          <w:bCs/>
          <w:color w:val="403838"/>
          <w:lang w:val="en-US"/>
        </w:rPr>
        <w:t>N</w:t>
      </w:r>
      <w:r w:rsidR="00BF408D" w:rsidRPr="003F1179">
        <w:rPr>
          <w:rStyle w:val="name"/>
          <w:bCs/>
          <w:color w:val="403838"/>
        </w:rPr>
        <w:t>.</w:t>
      </w:r>
      <w:r w:rsidR="00BF408D" w:rsidRPr="003F1179">
        <w:rPr>
          <w:bCs/>
          <w:color w:val="403838"/>
        </w:rPr>
        <w:t>,</w:t>
      </w:r>
      <w:r w:rsidR="00BF408D" w:rsidRPr="003F1179">
        <w:rPr>
          <w:rStyle w:val="apple-converted-space"/>
          <w:color w:val="403838"/>
        </w:rPr>
        <w:t xml:space="preserve"> </w:t>
      </w:r>
      <w:hyperlink r:id="rId8" w:history="1">
        <w:proofErr w:type="spellStart"/>
        <w:r w:rsidR="00BF408D" w:rsidRPr="00BF408D">
          <w:rPr>
            <w:rStyle w:val="Hyperlink"/>
            <w:bCs/>
            <w:color w:val="333333"/>
            <w:u w:val="none"/>
            <w:bdr w:val="none" w:sz="0" w:space="0" w:color="auto" w:frame="1"/>
            <w:lang w:val="en-US"/>
          </w:rPr>
          <w:t>Bondar</w:t>
        </w:r>
        <w:proofErr w:type="spellEnd"/>
      </w:hyperlink>
      <w:r w:rsidR="00BF408D" w:rsidRPr="003F1179">
        <w:t xml:space="preserve"> </w:t>
      </w:r>
      <w:r w:rsidR="00BF408D" w:rsidRPr="00BF408D">
        <w:rPr>
          <w:lang w:val="en-US"/>
        </w:rPr>
        <w:t>A</w:t>
      </w:r>
      <w:r w:rsidR="00BF408D" w:rsidRPr="003F1179">
        <w:t>.</w:t>
      </w:r>
      <w:r w:rsidR="00BF408D" w:rsidRPr="00BF408D">
        <w:rPr>
          <w:rStyle w:val="name"/>
          <w:bCs/>
          <w:color w:val="403838"/>
          <w:lang w:val="en-US"/>
        </w:rPr>
        <w:t>A</w:t>
      </w:r>
      <w:r w:rsidR="00BF408D" w:rsidRPr="003F1179">
        <w:rPr>
          <w:rStyle w:val="name"/>
          <w:bCs/>
          <w:color w:val="403838"/>
        </w:rPr>
        <w:t>.</w:t>
      </w:r>
      <w:r w:rsidR="00BF408D" w:rsidRPr="003F1179">
        <w:rPr>
          <w:bCs/>
          <w:color w:val="403838"/>
        </w:rPr>
        <w:t>,</w:t>
      </w:r>
      <w:r w:rsidR="00BF408D" w:rsidRPr="003F1179">
        <w:rPr>
          <w:color w:val="403838"/>
        </w:rPr>
        <w:t xml:space="preserve"> </w:t>
      </w:r>
      <w:proofErr w:type="spellStart"/>
      <w:r w:rsidR="00BF408D" w:rsidRPr="00BF408D">
        <w:rPr>
          <w:color w:val="403838"/>
          <w:lang w:val="en-US"/>
        </w:rPr>
        <w:t>Gorshkova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A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S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Kurochkina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L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P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Kulikov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E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E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Shneider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M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M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Kadykov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A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Solovieva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N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Kabilov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M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R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Mesyanzhinov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Vlassov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BF408D">
        <w:rPr>
          <w:color w:val="403838"/>
          <w:lang w:val="en-US"/>
        </w:rPr>
        <w:t>Drukker</w:t>
      </w:r>
      <w:proofErr w:type="spellEnd"/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>.</w:t>
      </w:r>
      <w:r w:rsidR="00BF408D" w:rsidRPr="00BF408D">
        <w:rPr>
          <w:color w:val="403838"/>
          <w:lang w:val="en-US"/>
        </w:rPr>
        <w:t>V</w:t>
      </w:r>
      <w:r w:rsidR="00BF408D" w:rsidRPr="003F1179">
        <w:rPr>
          <w:color w:val="403838"/>
        </w:rPr>
        <w:t xml:space="preserve">., </w:t>
      </w:r>
      <w:proofErr w:type="spellStart"/>
      <w:r w:rsidR="00BF408D" w:rsidRPr="003F1179">
        <w:rPr>
          <w:b/>
          <w:color w:val="403838"/>
          <w:lang w:val="en-US"/>
        </w:rPr>
        <w:t>Miroshnikov</w:t>
      </w:r>
      <w:proofErr w:type="spellEnd"/>
      <w:r w:rsidR="00BF408D" w:rsidRPr="003F1179">
        <w:rPr>
          <w:b/>
          <w:color w:val="403838"/>
        </w:rPr>
        <w:t xml:space="preserve"> </w:t>
      </w:r>
      <w:r w:rsidR="00BF408D" w:rsidRPr="003F1179">
        <w:rPr>
          <w:b/>
          <w:color w:val="403838"/>
          <w:lang w:val="en-US"/>
        </w:rPr>
        <w:t>K</w:t>
      </w:r>
      <w:r w:rsidR="00BF408D" w:rsidRPr="003F1179">
        <w:rPr>
          <w:b/>
          <w:color w:val="403838"/>
        </w:rPr>
        <w:t>.</w:t>
      </w:r>
      <w:r w:rsidR="00BF408D" w:rsidRPr="003F1179">
        <w:rPr>
          <w:b/>
          <w:color w:val="403838"/>
          <w:lang w:val="en-US"/>
        </w:rPr>
        <w:t>A</w:t>
      </w:r>
      <w:r w:rsidR="00BF408D" w:rsidRPr="003F1179">
        <w:rPr>
          <w:b/>
          <w:color w:val="403838"/>
        </w:rPr>
        <w:t>.</w:t>
      </w:r>
      <w:r w:rsidR="00BF408D" w:rsidRPr="003F1179">
        <w:rPr>
          <w:color w:val="403838"/>
        </w:rPr>
        <w:t xml:space="preserve"> “</w:t>
      </w:r>
      <w:r w:rsidR="00BF408D" w:rsidRPr="00BF408D">
        <w:rPr>
          <w:color w:val="403838"/>
          <w:lang w:val="en-US"/>
        </w:rPr>
        <w:t>Complete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Genome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Sequence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of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the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Novel</w:t>
      </w:r>
      <w:r w:rsidR="00BF408D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Giant</w:t>
      </w:r>
      <w:r w:rsidR="003F1179" w:rsidRPr="003F1179">
        <w:rPr>
          <w:color w:val="403838"/>
        </w:rPr>
        <w:t xml:space="preserve"> </w:t>
      </w:r>
      <w:r w:rsidR="00BF408D" w:rsidRPr="00BF408D">
        <w:rPr>
          <w:i/>
          <w:iCs/>
          <w:color w:val="403838"/>
          <w:lang w:val="en-US"/>
        </w:rPr>
        <w:t>Pseudomonas</w:t>
      </w:r>
      <w:r w:rsidR="003F1179" w:rsidRPr="003F1179">
        <w:rPr>
          <w:color w:val="403838"/>
        </w:rPr>
        <w:t xml:space="preserve"> </w:t>
      </w:r>
      <w:r w:rsidR="00BF408D" w:rsidRPr="00BF408D">
        <w:rPr>
          <w:color w:val="403838"/>
          <w:lang w:val="en-US"/>
        </w:rPr>
        <w:t>Phage</w:t>
      </w:r>
      <w:r w:rsidR="00BF408D" w:rsidRPr="003F1179">
        <w:rPr>
          <w:color w:val="403838"/>
        </w:rPr>
        <w:t xml:space="preserve"> </w:t>
      </w:r>
      <w:proofErr w:type="spellStart"/>
      <w:r w:rsidR="00BF408D" w:rsidRPr="00BF408D">
        <w:rPr>
          <w:color w:val="403838"/>
          <w:lang w:val="en-US"/>
        </w:rPr>
        <w:t>PaBG</w:t>
      </w:r>
      <w:proofErr w:type="spellEnd"/>
      <w:r w:rsidR="003F1179" w:rsidRPr="003F1179">
        <w:rPr>
          <w:color w:val="403838"/>
        </w:rPr>
        <w:t xml:space="preserve">” </w:t>
      </w:r>
      <w:r w:rsidR="003F1179">
        <w:rPr>
          <w:color w:val="403838"/>
          <w:lang w:val="en-US"/>
        </w:rPr>
        <w:t>Genome</w:t>
      </w:r>
      <w:r w:rsidR="003F1179" w:rsidRPr="003F1179">
        <w:rPr>
          <w:color w:val="403838"/>
        </w:rPr>
        <w:t xml:space="preserve"> </w:t>
      </w:r>
      <w:proofErr w:type="spellStart"/>
      <w:r w:rsidR="003F1179">
        <w:rPr>
          <w:color w:val="403838"/>
          <w:lang w:val="en-US"/>
        </w:rPr>
        <w:t>announc</w:t>
      </w:r>
      <w:proofErr w:type="spellEnd"/>
      <w:r w:rsidR="003F1179" w:rsidRPr="003F1179">
        <w:rPr>
          <w:color w:val="403838"/>
        </w:rPr>
        <w:t xml:space="preserve"> (2014) </w:t>
      </w:r>
      <w:r w:rsidR="003F1179" w:rsidRPr="003F1179">
        <w:rPr>
          <w:color w:val="403838"/>
          <w:lang w:val="en-US"/>
        </w:rPr>
        <w:t>V</w:t>
      </w:r>
      <w:r w:rsidR="003F1179" w:rsidRPr="003F1179">
        <w:rPr>
          <w:color w:val="403838"/>
        </w:rPr>
        <w:t xml:space="preserve">2 (1), </w:t>
      </w:r>
      <w:r w:rsidR="003F1179" w:rsidRPr="003F1179">
        <w:rPr>
          <w:rStyle w:val="slug-elocation"/>
          <w:color w:val="333300"/>
          <w:bdr w:val="none" w:sz="0" w:space="0" w:color="auto" w:frame="1"/>
          <w:shd w:val="clear" w:color="auto" w:fill="FFFFFF"/>
        </w:rPr>
        <w:t>e00929-13</w:t>
      </w:r>
    </w:p>
    <w:p w:rsidR="00BF408D" w:rsidRPr="003F1179" w:rsidRDefault="00BF408D" w:rsidP="00BF408D">
      <w:pPr>
        <w:pStyle w:val="Style30"/>
        <w:widowControl/>
        <w:spacing w:line="240" w:lineRule="exact"/>
        <w:ind w:left="720"/>
        <w:jc w:val="both"/>
      </w:pPr>
    </w:p>
    <w:p w:rsidR="00DD2EE0" w:rsidRPr="003F1179" w:rsidRDefault="00DD2EE0" w:rsidP="00DD2EE0">
      <w:pPr>
        <w:pStyle w:val="Style30"/>
        <w:widowControl/>
        <w:spacing w:line="240" w:lineRule="exact"/>
        <w:ind w:left="720"/>
        <w:jc w:val="both"/>
      </w:pPr>
    </w:p>
    <w:p w:rsidR="00630AE7" w:rsidRPr="00DB2553" w:rsidRDefault="00630AE7" w:rsidP="00630AE7">
      <w:pPr>
        <w:pStyle w:val="Style30"/>
        <w:widowControl/>
        <w:spacing w:line="240" w:lineRule="exact"/>
        <w:jc w:val="both"/>
      </w:pPr>
      <w:r w:rsidRPr="00DB2553">
        <w:t xml:space="preserve">1.2. </w:t>
      </w:r>
      <w:r>
        <w:t>Статьи</w:t>
      </w:r>
      <w:r w:rsidRPr="00DB2553">
        <w:t xml:space="preserve"> </w:t>
      </w:r>
      <w:r>
        <w:t>в</w:t>
      </w:r>
      <w:r w:rsidRPr="00DB2553">
        <w:t xml:space="preserve"> </w:t>
      </w:r>
      <w:r>
        <w:t>научных</w:t>
      </w:r>
      <w:r w:rsidRPr="00DB2553">
        <w:t xml:space="preserve"> </w:t>
      </w:r>
      <w:r>
        <w:t>сборниках</w:t>
      </w:r>
      <w:r w:rsidRPr="00DB2553">
        <w:t xml:space="preserve"> </w:t>
      </w:r>
      <w:r>
        <w:t>и</w:t>
      </w:r>
      <w:r w:rsidRPr="00DB2553">
        <w:t xml:space="preserve"> </w:t>
      </w:r>
      <w:r>
        <w:t>продолжающихся</w:t>
      </w:r>
      <w:r w:rsidRPr="00DB2553">
        <w:t xml:space="preserve"> </w:t>
      </w:r>
      <w:r>
        <w:t>научных</w:t>
      </w:r>
      <w:r w:rsidRPr="00DB2553">
        <w:t xml:space="preserve"> </w:t>
      </w:r>
      <w:r>
        <w:t>изданиях</w:t>
      </w:r>
    </w:p>
    <w:p w:rsidR="00630AE7" w:rsidRPr="00DB2553" w:rsidRDefault="009C2098" w:rsidP="009C2098">
      <w:pPr>
        <w:pStyle w:val="Style30"/>
        <w:widowControl/>
        <w:spacing w:line="240" w:lineRule="exact"/>
        <w:ind w:firstLine="708"/>
        <w:jc w:val="both"/>
      </w:pPr>
      <w:r>
        <w:t>нет</w:t>
      </w:r>
    </w:p>
    <w:p w:rsidR="00630AE7" w:rsidRPr="009C2098" w:rsidRDefault="00630AE7" w:rsidP="00630AE7">
      <w:pPr>
        <w:pStyle w:val="Style30"/>
        <w:widowControl/>
        <w:spacing w:line="240" w:lineRule="exact"/>
        <w:jc w:val="both"/>
      </w:pPr>
      <w:r w:rsidRPr="009C2098">
        <w:t xml:space="preserve">1.3. </w:t>
      </w:r>
      <w:r>
        <w:t>Монографии</w:t>
      </w:r>
      <w:r w:rsidRPr="009C2098">
        <w:t xml:space="preserve"> </w:t>
      </w:r>
      <w:r>
        <w:t>и</w:t>
      </w:r>
      <w:r w:rsidRPr="009C2098">
        <w:t xml:space="preserve"> </w:t>
      </w:r>
      <w:r>
        <w:t>главы</w:t>
      </w:r>
      <w:r w:rsidRPr="009C2098">
        <w:t xml:space="preserve"> </w:t>
      </w:r>
      <w:r>
        <w:t>в</w:t>
      </w:r>
      <w:r w:rsidRPr="009C2098">
        <w:t xml:space="preserve"> </w:t>
      </w:r>
      <w:r>
        <w:t>монографиях</w:t>
      </w:r>
    </w:p>
    <w:p w:rsidR="00630AE7" w:rsidRPr="009C2098" w:rsidRDefault="009C2098" w:rsidP="009C2098">
      <w:pPr>
        <w:pStyle w:val="Style30"/>
        <w:widowControl/>
        <w:spacing w:line="240" w:lineRule="exact"/>
        <w:ind w:firstLine="708"/>
        <w:jc w:val="both"/>
      </w:pPr>
      <w:r>
        <w:t>нет</w:t>
      </w:r>
    </w:p>
    <w:p w:rsidR="00630AE7" w:rsidRDefault="00630AE7" w:rsidP="00630AE7">
      <w:pPr>
        <w:pStyle w:val="Style30"/>
        <w:widowControl/>
        <w:spacing w:line="240" w:lineRule="exact"/>
        <w:jc w:val="both"/>
      </w:pPr>
      <w:r w:rsidRPr="009C2098">
        <w:t xml:space="preserve">1.4. </w:t>
      </w:r>
      <w:r>
        <w:t>Публикации</w:t>
      </w:r>
      <w:r w:rsidRPr="009C2098">
        <w:t xml:space="preserve"> </w:t>
      </w:r>
      <w:r>
        <w:t>в</w:t>
      </w:r>
      <w:r w:rsidRPr="009C2098">
        <w:t xml:space="preserve"> </w:t>
      </w:r>
      <w:r>
        <w:t>материалах научных мероприятий</w:t>
      </w:r>
    </w:p>
    <w:p w:rsidR="001752C9" w:rsidRDefault="001752C9" w:rsidP="00630AE7">
      <w:pPr>
        <w:pStyle w:val="Style30"/>
        <w:widowControl/>
        <w:spacing w:line="240" w:lineRule="exact"/>
        <w:jc w:val="both"/>
      </w:pPr>
    </w:p>
    <w:p w:rsidR="002B02B5" w:rsidRDefault="001752C9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9C2098">
        <w:rPr>
          <w:lang w:val="en-US"/>
        </w:rPr>
        <w:t>1.4.1.</w:t>
      </w:r>
      <w:r w:rsidRPr="009C2098">
        <w:rPr>
          <w:lang w:val="en-US"/>
        </w:rPr>
        <w:tab/>
      </w:r>
      <w:proofErr w:type="spellStart"/>
      <w:r w:rsidR="002B02B5" w:rsidRPr="002B02B5">
        <w:rPr>
          <w:lang w:val="en-US"/>
        </w:rPr>
        <w:t>Chuprov-Netochin</w:t>
      </w:r>
      <w:proofErr w:type="spellEnd"/>
      <w:r w:rsidR="002B02B5" w:rsidRPr="002B02B5">
        <w:rPr>
          <w:lang w:val="en-US"/>
        </w:rPr>
        <w:t xml:space="preserve"> R.N., </w:t>
      </w:r>
      <w:proofErr w:type="spellStart"/>
      <w:r w:rsidR="002B02B5" w:rsidRPr="002B02B5">
        <w:rPr>
          <w:lang w:val="en-US"/>
        </w:rPr>
        <w:t>Shneider</w:t>
      </w:r>
      <w:proofErr w:type="spellEnd"/>
      <w:r w:rsidR="002B02B5" w:rsidRPr="002B02B5">
        <w:rPr>
          <w:lang w:val="en-US"/>
        </w:rPr>
        <w:t xml:space="preserve"> M.M., </w:t>
      </w:r>
      <w:proofErr w:type="spellStart"/>
      <w:r w:rsidR="002B02B5" w:rsidRPr="002B02B5">
        <w:rPr>
          <w:lang w:val="en-US"/>
        </w:rPr>
        <w:t>Mesyanzhinov</w:t>
      </w:r>
      <w:proofErr w:type="spellEnd"/>
      <w:r w:rsidR="002B02B5" w:rsidRPr="002B02B5">
        <w:rPr>
          <w:lang w:val="en-US"/>
        </w:rPr>
        <w:t xml:space="preserve"> V.V., </w:t>
      </w:r>
      <w:proofErr w:type="spellStart"/>
      <w:r w:rsidR="002B02B5" w:rsidRPr="002B02B5">
        <w:rPr>
          <w:b/>
          <w:lang w:val="en-US"/>
        </w:rPr>
        <w:t>Miroshnikov</w:t>
      </w:r>
      <w:proofErr w:type="spellEnd"/>
      <w:r w:rsidR="002B02B5" w:rsidRPr="002B02B5">
        <w:rPr>
          <w:b/>
          <w:lang w:val="en-US"/>
        </w:rPr>
        <w:t xml:space="preserve"> K.A.</w:t>
      </w:r>
      <w:r w:rsidR="002B02B5" w:rsidRPr="002B02B5">
        <w:rPr>
          <w:lang w:val="en-US"/>
        </w:rPr>
        <w:t xml:space="preserve"> "Bacteriophage T4 beta-helical domain and </w:t>
      </w:r>
      <w:proofErr w:type="spellStart"/>
      <w:r w:rsidR="002B02B5" w:rsidRPr="002B02B5">
        <w:rPr>
          <w:lang w:val="en-US"/>
        </w:rPr>
        <w:t>peptidyl-prolyl</w:t>
      </w:r>
      <w:proofErr w:type="spellEnd"/>
      <w:r w:rsidR="002B02B5" w:rsidRPr="002B02B5">
        <w:rPr>
          <w:lang w:val="en-US"/>
        </w:rPr>
        <w:t xml:space="preserve"> </w:t>
      </w:r>
      <w:proofErr w:type="spellStart"/>
      <w:r w:rsidR="002B02B5" w:rsidRPr="002B02B5">
        <w:rPr>
          <w:lang w:val="en-US"/>
        </w:rPr>
        <w:t>isomerase</w:t>
      </w:r>
      <w:proofErr w:type="spellEnd"/>
      <w:r w:rsidR="002B02B5" w:rsidRPr="002B02B5">
        <w:rPr>
          <w:lang w:val="en-US"/>
        </w:rPr>
        <w:t xml:space="preserve"> drives the folding of the long tail fiber fragment into a functional chimeric protein" Conference </w:t>
      </w:r>
      <w:proofErr w:type="spellStart"/>
      <w:r w:rsidR="002B02B5" w:rsidRPr="002B02B5">
        <w:rPr>
          <w:lang w:val="en-US"/>
        </w:rPr>
        <w:t>Jaques</w:t>
      </w:r>
      <w:proofErr w:type="spellEnd"/>
      <w:r w:rsidR="002B02B5" w:rsidRPr="002B02B5">
        <w:rPr>
          <w:lang w:val="en-US"/>
        </w:rPr>
        <w:t xml:space="preserve"> </w:t>
      </w:r>
      <w:r w:rsidR="002B02B5" w:rsidRPr="002B02B5">
        <w:rPr>
          <w:lang w:val="en-US"/>
        </w:rPr>
        <w:lastRenderedPageBreak/>
        <w:t xml:space="preserve">Monod, Protein folds in infectious and neurodegenerative diseases. </w:t>
      </w:r>
      <w:proofErr w:type="spellStart"/>
      <w:r w:rsidR="002B02B5" w:rsidRPr="002B02B5">
        <w:rPr>
          <w:lang w:val="en-US"/>
        </w:rPr>
        <w:t>Aussois</w:t>
      </w:r>
      <w:proofErr w:type="spellEnd"/>
      <w:r w:rsidR="002B02B5" w:rsidRPr="002B02B5">
        <w:rPr>
          <w:lang w:val="en-US"/>
        </w:rPr>
        <w:t>, France, April 25-29, 2009</w:t>
      </w:r>
    </w:p>
    <w:p w:rsidR="001752C9" w:rsidRPr="009C2098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9C2098">
        <w:rPr>
          <w:lang w:val="en-US"/>
        </w:rPr>
        <w:t>1.4.2.</w:t>
      </w:r>
      <w:r w:rsidRPr="009C2098">
        <w:rPr>
          <w:lang w:val="en-US"/>
        </w:rPr>
        <w:tab/>
      </w:r>
      <w:r w:rsidR="001752C9" w:rsidRPr="001752C9">
        <w:rPr>
          <w:b/>
        </w:rPr>
        <w:t>Мирошников</w:t>
      </w:r>
      <w:r w:rsidR="001752C9" w:rsidRPr="009C2098">
        <w:rPr>
          <w:b/>
          <w:lang w:val="en-US"/>
        </w:rPr>
        <w:t xml:space="preserve"> </w:t>
      </w:r>
      <w:r w:rsidR="001752C9" w:rsidRPr="001752C9">
        <w:rPr>
          <w:b/>
        </w:rPr>
        <w:t>К</w:t>
      </w:r>
      <w:r w:rsidR="001752C9" w:rsidRPr="009C2098">
        <w:rPr>
          <w:b/>
          <w:lang w:val="en-US"/>
        </w:rPr>
        <w:t>.</w:t>
      </w:r>
      <w:r w:rsidR="001752C9" w:rsidRPr="001752C9">
        <w:rPr>
          <w:b/>
        </w:rPr>
        <w:t>А</w:t>
      </w:r>
      <w:r w:rsidR="001752C9" w:rsidRPr="009C2098">
        <w:rPr>
          <w:b/>
          <w:lang w:val="en-US"/>
        </w:rPr>
        <w:t>.,</w:t>
      </w:r>
      <w:r w:rsidR="001752C9" w:rsidRPr="009C2098">
        <w:rPr>
          <w:lang w:val="en-US"/>
        </w:rPr>
        <w:t xml:space="preserve"> </w:t>
      </w:r>
      <w:r w:rsidR="001752C9" w:rsidRPr="001752C9">
        <w:t>Фильчиков</w:t>
      </w:r>
      <w:r w:rsidR="001752C9" w:rsidRPr="009C2098">
        <w:rPr>
          <w:lang w:val="en-US"/>
        </w:rPr>
        <w:t xml:space="preserve"> </w:t>
      </w:r>
      <w:r w:rsidR="001752C9" w:rsidRPr="001752C9">
        <w:t>М</w:t>
      </w:r>
      <w:r w:rsidR="001752C9" w:rsidRPr="009C2098">
        <w:rPr>
          <w:lang w:val="en-US"/>
        </w:rPr>
        <w:t>.</w:t>
      </w:r>
      <w:r w:rsidR="001752C9" w:rsidRPr="001752C9">
        <w:t>В</w:t>
      </w:r>
      <w:r w:rsidR="001752C9" w:rsidRPr="009C2098">
        <w:rPr>
          <w:lang w:val="en-US"/>
        </w:rPr>
        <w:t xml:space="preserve">., </w:t>
      </w:r>
      <w:r w:rsidR="001752C9" w:rsidRPr="001752C9">
        <w:t>Сыкилинда</w:t>
      </w:r>
      <w:r w:rsidR="001752C9" w:rsidRPr="009C2098">
        <w:rPr>
          <w:lang w:val="en-US"/>
        </w:rPr>
        <w:t xml:space="preserve"> </w:t>
      </w:r>
      <w:r w:rsidR="001752C9" w:rsidRPr="001752C9">
        <w:t>Н</w:t>
      </w:r>
      <w:r w:rsidR="001752C9" w:rsidRPr="009C2098">
        <w:rPr>
          <w:lang w:val="en-US"/>
        </w:rPr>
        <w:t>.</w:t>
      </w:r>
      <w:r w:rsidR="001752C9" w:rsidRPr="001752C9">
        <w:t>Н</w:t>
      </w:r>
      <w:r w:rsidR="001752C9" w:rsidRPr="009C2098">
        <w:rPr>
          <w:lang w:val="en-US"/>
        </w:rPr>
        <w:t xml:space="preserve">., </w:t>
      </w:r>
      <w:r w:rsidR="001752C9" w:rsidRPr="001752C9">
        <w:t>Курочкина</w:t>
      </w:r>
      <w:r w:rsidR="001752C9" w:rsidRPr="009C2098">
        <w:rPr>
          <w:lang w:val="en-US"/>
        </w:rPr>
        <w:t xml:space="preserve"> </w:t>
      </w:r>
      <w:r w:rsidR="001752C9" w:rsidRPr="001752C9">
        <w:t>Л</w:t>
      </w:r>
      <w:r w:rsidR="001752C9" w:rsidRPr="009C2098">
        <w:rPr>
          <w:lang w:val="en-US"/>
        </w:rPr>
        <w:t>.</w:t>
      </w:r>
      <w:r w:rsidR="001752C9" w:rsidRPr="001752C9">
        <w:t>П</w:t>
      </w:r>
      <w:r w:rsidR="001752C9" w:rsidRPr="009C2098">
        <w:rPr>
          <w:lang w:val="en-US"/>
        </w:rPr>
        <w:t xml:space="preserve">., </w:t>
      </w:r>
      <w:r w:rsidR="001752C9" w:rsidRPr="001752C9">
        <w:t>Кадыков</w:t>
      </w:r>
      <w:r w:rsidR="001752C9" w:rsidRPr="009C2098">
        <w:rPr>
          <w:lang w:val="en-US"/>
        </w:rPr>
        <w:t xml:space="preserve"> </w:t>
      </w:r>
      <w:r w:rsidR="001752C9" w:rsidRPr="001752C9">
        <w:t>В</w:t>
      </w:r>
      <w:r w:rsidR="001752C9" w:rsidRPr="009C2098">
        <w:rPr>
          <w:lang w:val="en-US"/>
        </w:rPr>
        <w:t>.</w:t>
      </w:r>
      <w:r w:rsidR="001752C9" w:rsidRPr="001752C9">
        <w:t>А</w:t>
      </w:r>
      <w:r w:rsidR="001752C9" w:rsidRPr="009C2098">
        <w:rPr>
          <w:lang w:val="en-US"/>
        </w:rPr>
        <w:t xml:space="preserve">., </w:t>
      </w:r>
      <w:r w:rsidR="001752C9" w:rsidRPr="001752C9">
        <w:t>Бернал</w:t>
      </w:r>
      <w:r w:rsidR="001752C9" w:rsidRPr="009C2098">
        <w:rPr>
          <w:lang w:val="en-US"/>
        </w:rPr>
        <w:t xml:space="preserve"> </w:t>
      </w:r>
      <w:r w:rsidR="001752C9" w:rsidRPr="001752C9">
        <w:t>Р</w:t>
      </w:r>
      <w:r w:rsidR="001752C9" w:rsidRPr="009C2098">
        <w:rPr>
          <w:lang w:val="en-US"/>
        </w:rPr>
        <w:t>.</w:t>
      </w:r>
      <w:r w:rsidR="001752C9" w:rsidRPr="001752C9">
        <w:t>А</w:t>
      </w:r>
      <w:r w:rsidR="001752C9" w:rsidRPr="009C2098">
        <w:rPr>
          <w:lang w:val="en-US"/>
        </w:rPr>
        <w:t xml:space="preserve">., </w:t>
      </w:r>
      <w:r w:rsidR="001752C9" w:rsidRPr="001752C9">
        <w:t>Месянжинов</w:t>
      </w:r>
      <w:r w:rsidR="001752C9" w:rsidRPr="009C2098">
        <w:rPr>
          <w:lang w:val="en-US"/>
        </w:rPr>
        <w:t xml:space="preserve"> </w:t>
      </w:r>
      <w:r w:rsidR="001752C9" w:rsidRPr="001752C9">
        <w:t>В</w:t>
      </w:r>
      <w:r w:rsidR="001752C9" w:rsidRPr="009C2098">
        <w:rPr>
          <w:lang w:val="en-US"/>
        </w:rPr>
        <w:t>.</w:t>
      </w:r>
      <w:r w:rsidR="001752C9" w:rsidRPr="001752C9">
        <w:t>В</w:t>
      </w:r>
      <w:r w:rsidR="001752C9" w:rsidRPr="009C2098">
        <w:rPr>
          <w:lang w:val="en-US"/>
        </w:rPr>
        <w:t>. "</w:t>
      </w:r>
      <w:r w:rsidR="001752C9" w:rsidRPr="001752C9">
        <w:t>Электронно</w:t>
      </w:r>
      <w:r w:rsidR="001752C9" w:rsidRPr="009C2098">
        <w:rPr>
          <w:lang w:val="en-US"/>
        </w:rPr>
        <w:t>-</w:t>
      </w:r>
      <w:r w:rsidR="001752C9" w:rsidRPr="001752C9">
        <w:t>микроскопическое</w:t>
      </w:r>
      <w:r w:rsidR="001752C9" w:rsidRPr="009C2098">
        <w:rPr>
          <w:lang w:val="en-US"/>
        </w:rPr>
        <w:t xml:space="preserve"> </w:t>
      </w:r>
      <w:r w:rsidR="001752C9" w:rsidRPr="001752C9">
        <w:t>картирование</w:t>
      </w:r>
      <w:r w:rsidR="001752C9" w:rsidRPr="009C2098">
        <w:rPr>
          <w:lang w:val="en-US"/>
        </w:rPr>
        <w:t xml:space="preserve"> </w:t>
      </w:r>
      <w:r w:rsidR="001752C9" w:rsidRPr="001752C9">
        <w:t>поверхностных</w:t>
      </w:r>
      <w:r w:rsidR="001752C9" w:rsidRPr="009C2098">
        <w:rPr>
          <w:lang w:val="en-US"/>
        </w:rPr>
        <w:t xml:space="preserve"> </w:t>
      </w:r>
      <w:r w:rsidR="001752C9" w:rsidRPr="001752C9">
        <w:t>белков</w:t>
      </w:r>
      <w:r w:rsidR="001752C9" w:rsidRPr="009C2098">
        <w:rPr>
          <w:lang w:val="en-US"/>
        </w:rPr>
        <w:t xml:space="preserve"> </w:t>
      </w:r>
      <w:r w:rsidR="001752C9" w:rsidRPr="001752C9">
        <w:t>и</w:t>
      </w:r>
      <w:r w:rsidR="001752C9" w:rsidRPr="009C2098">
        <w:rPr>
          <w:lang w:val="en-US"/>
        </w:rPr>
        <w:t xml:space="preserve"> </w:t>
      </w:r>
      <w:r w:rsidR="001752C9" w:rsidRPr="001752C9">
        <w:t>объемная</w:t>
      </w:r>
      <w:r w:rsidR="001752C9" w:rsidRPr="009C2098">
        <w:rPr>
          <w:lang w:val="en-US"/>
        </w:rPr>
        <w:t xml:space="preserve"> </w:t>
      </w:r>
      <w:r w:rsidR="001752C9" w:rsidRPr="001752C9">
        <w:t>реконструкция</w:t>
      </w:r>
      <w:r w:rsidR="001752C9" w:rsidRPr="009C2098">
        <w:rPr>
          <w:lang w:val="en-US"/>
        </w:rPr>
        <w:t xml:space="preserve"> </w:t>
      </w:r>
      <w:r w:rsidR="001752C9" w:rsidRPr="001752C9">
        <w:t>капсидов</w:t>
      </w:r>
      <w:r w:rsidR="001752C9" w:rsidRPr="009C2098">
        <w:rPr>
          <w:lang w:val="en-US"/>
        </w:rPr>
        <w:t xml:space="preserve"> </w:t>
      </w:r>
      <w:r w:rsidR="001752C9" w:rsidRPr="001752C9">
        <w:t>бактериофагов</w:t>
      </w:r>
      <w:r w:rsidR="001752C9" w:rsidRPr="009C2098">
        <w:rPr>
          <w:lang w:val="en-US"/>
        </w:rPr>
        <w:t xml:space="preserve"> </w:t>
      </w:r>
      <w:r w:rsidR="001752C9" w:rsidRPr="002B02B5">
        <w:rPr>
          <w:lang w:val="en-US"/>
        </w:rPr>
        <w:t>Pseudomonas</w:t>
      </w:r>
      <w:r w:rsidR="001752C9" w:rsidRPr="009C2098">
        <w:rPr>
          <w:lang w:val="en-US"/>
        </w:rPr>
        <w:t xml:space="preserve"> </w:t>
      </w:r>
      <w:proofErr w:type="spellStart"/>
      <w:r w:rsidR="001752C9" w:rsidRPr="002B02B5">
        <w:rPr>
          <w:lang w:val="en-US"/>
        </w:rPr>
        <w:t>aeruginosa</w:t>
      </w:r>
      <w:proofErr w:type="spellEnd"/>
      <w:r w:rsidR="001752C9" w:rsidRPr="009C2098">
        <w:rPr>
          <w:lang w:val="en-US"/>
        </w:rPr>
        <w:t xml:space="preserve">" </w:t>
      </w:r>
      <w:r w:rsidR="001752C9" w:rsidRPr="002B02B5">
        <w:rPr>
          <w:lang w:val="en-US"/>
        </w:rPr>
        <w:t>IV</w:t>
      </w:r>
      <w:r w:rsidR="001752C9" w:rsidRPr="009C2098">
        <w:rPr>
          <w:lang w:val="en-US"/>
        </w:rPr>
        <w:t xml:space="preserve"> </w:t>
      </w:r>
      <w:r w:rsidR="001752C9" w:rsidRPr="001752C9">
        <w:t>Российский</w:t>
      </w:r>
      <w:r w:rsidR="001752C9" w:rsidRPr="009C2098">
        <w:rPr>
          <w:lang w:val="en-US"/>
        </w:rPr>
        <w:t xml:space="preserve"> </w:t>
      </w:r>
      <w:r w:rsidR="001752C9" w:rsidRPr="001752C9">
        <w:t>симпозиум</w:t>
      </w:r>
      <w:r w:rsidR="001752C9" w:rsidRPr="009C2098">
        <w:rPr>
          <w:lang w:val="en-US"/>
        </w:rPr>
        <w:t xml:space="preserve"> "</w:t>
      </w:r>
      <w:r w:rsidR="001752C9" w:rsidRPr="001752C9">
        <w:t>Белки</w:t>
      </w:r>
      <w:r w:rsidR="001752C9" w:rsidRPr="009C2098">
        <w:rPr>
          <w:lang w:val="en-US"/>
        </w:rPr>
        <w:t xml:space="preserve"> </w:t>
      </w:r>
      <w:r w:rsidR="001752C9" w:rsidRPr="001752C9">
        <w:t>и</w:t>
      </w:r>
      <w:r w:rsidR="001752C9" w:rsidRPr="009C2098">
        <w:rPr>
          <w:lang w:val="en-US"/>
        </w:rPr>
        <w:t xml:space="preserve"> </w:t>
      </w:r>
      <w:r w:rsidR="001752C9" w:rsidRPr="001752C9">
        <w:t>пептиды</w:t>
      </w:r>
      <w:r w:rsidR="001752C9" w:rsidRPr="009C2098">
        <w:rPr>
          <w:lang w:val="en-US"/>
        </w:rPr>
        <w:t xml:space="preserve">" </w:t>
      </w:r>
      <w:r w:rsidR="001752C9" w:rsidRPr="001752C9">
        <w:t>Казань</w:t>
      </w:r>
      <w:r w:rsidR="001752C9" w:rsidRPr="009C2098">
        <w:rPr>
          <w:lang w:val="en-US"/>
        </w:rPr>
        <w:t xml:space="preserve">, 23-27 </w:t>
      </w:r>
      <w:r w:rsidR="001752C9" w:rsidRPr="001752C9">
        <w:t>июня</w:t>
      </w:r>
      <w:r w:rsidR="001752C9" w:rsidRPr="009C2098">
        <w:rPr>
          <w:lang w:val="en-US"/>
        </w:rPr>
        <w:t xml:space="preserve">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</w:pPr>
      <w:r>
        <w:t>1.4.</w:t>
      </w:r>
      <w:r w:rsidRPr="009C2098">
        <w:t>3</w:t>
      </w:r>
      <w:r>
        <w:t>.</w:t>
      </w:r>
      <w:r>
        <w:tab/>
      </w:r>
      <w:r w:rsidRPr="002B02B5">
        <w:t xml:space="preserve">Чупров-Неточин Р.Н., Шнейдер М.М., Сыкилинда Н.Н., </w:t>
      </w:r>
      <w:r w:rsidRPr="002B02B5">
        <w:rPr>
          <w:b/>
        </w:rPr>
        <w:t>Мирошников К.А.</w:t>
      </w:r>
      <w:r w:rsidRPr="002B02B5">
        <w:t xml:space="preserve"> "Использование бета-спирального домена и пептидил-пролил изомеразы для получения биологически активного рекомбинантного gp37 бактериофага Т4" IV Российский симпозиум "Белки и пептиды" Казань, 23-27 июня 2009</w:t>
      </w:r>
    </w:p>
    <w:p w:rsidR="001752C9" w:rsidRPr="001752C9" w:rsidRDefault="001752C9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1752C9">
        <w:rPr>
          <w:lang w:val="en-US"/>
        </w:rPr>
        <w:t>1.4.</w:t>
      </w:r>
      <w:r w:rsidR="002B02B5">
        <w:rPr>
          <w:lang w:val="en-US"/>
        </w:rPr>
        <w:t>4</w:t>
      </w:r>
      <w:r w:rsidRPr="001752C9">
        <w:rPr>
          <w:lang w:val="en-US"/>
        </w:rPr>
        <w:t>.</w:t>
      </w:r>
      <w:r w:rsidRPr="001752C9">
        <w:rPr>
          <w:lang w:val="en-US"/>
        </w:rPr>
        <w:tab/>
        <w:t xml:space="preserve">Semenov A.M., </w:t>
      </w:r>
      <w:proofErr w:type="spellStart"/>
      <w:r w:rsidRPr="001752C9">
        <w:rPr>
          <w:lang w:val="en-US"/>
        </w:rPr>
        <w:t>Chuprov-Netochin</w:t>
      </w:r>
      <w:proofErr w:type="spellEnd"/>
      <w:r w:rsidRPr="001752C9">
        <w:rPr>
          <w:lang w:val="en-US"/>
        </w:rPr>
        <w:t xml:space="preserve"> R.N., </w:t>
      </w:r>
      <w:proofErr w:type="spellStart"/>
      <w:r w:rsidRPr="001752C9">
        <w:rPr>
          <w:lang w:val="en-US"/>
        </w:rPr>
        <w:t>Sykilinda</w:t>
      </w:r>
      <w:proofErr w:type="spellEnd"/>
      <w:r w:rsidRPr="001752C9">
        <w:rPr>
          <w:lang w:val="en-US"/>
        </w:rPr>
        <w:t xml:space="preserve"> N.N., </w:t>
      </w:r>
      <w:proofErr w:type="spellStart"/>
      <w:r w:rsidRPr="001752C9">
        <w:rPr>
          <w:b/>
          <w:lang w:val="en-US"/>
        </w:rPr>
        <w:t>Miroshnikov</w:t>
      </w:r>
      <w:proofErr w:type="spellEnd"/>
      <w:r w:rsidRPr="001752C9">
        <w:rPr>
          <w:b/>
          <w:lang w:val="en-US"/>
        </w:rPr>
        <w:t xml:space="preserve"> K.A.</w:t>
      </w:r>
      <w:r w:rsidRPr="001752C9">
        <w:rPr>
          <w:lang w:val="en-US"/>
        </w:rPr>
        <w:t xml:space="preserve"> "Fibrous </w:t>
      </w:r>
      <w:proofErr w:type="spellStart"/>
      <w:r w:rsidRPr="001752C9">
        <w:rPr>
          <w:lang w:val="en-US"/>
        </w:rPr>
        <w:t>adhesin</w:t>
      </w:r>
      <w:proofErr w:type="spellEnd"/>
      <w:r w:rsidRPr="001752C9">
        <w:rPr>
          <w:lang w:val="en-US"/>
        </w:rPr>
        <w:t xml:space="preserve"> gp131 of Pseudomonas </w:t>
      </w:r>
      <w:proofErr w:type="spellStart"/>
      <w:r w:rsidRPr="001752C9">
        <w:rPr>
          <w:lang w:val="en-US"/>
        </w:rPr>
        <w:t>aeruginosa</w:t>
      </w:r>
      <w:proofErr w:type="spellEnd"/>
      <w:r w:rsidRPr="001752C9">
        <w:rPr>
          <w:lang w:val="en-US"/>
        </w:rPr>
        <w:t xml:space="preserve"> giant bacteriophage </w:t>
      </w:r>
      <w:proofErr w:type="spellStart"/>
      <w:r w:rsidRPr="001752C9">
        <w:rPr>
          <w:lang w:val="en-US"/>
        </w:rPr>
        <w:t>phiKZ</w:t>
      </w:r>
      <w:proofErr w:type="spellEnd"/>
      <w:r w:rsidRPr="001752C9">
        <w:rPr>
          <w:lang w:val="en-US"/>
        </w:rPr>
        <w:t>" 18th Evergreen International Phage Biology Meeting, Olympia, WA, USA, Aug 9-14, 2009</w:t>
      </w:r>
    </w:p>
    <w:p w:rsidR="001752C9" w:rsidRPr="009C2098" w:rsidRDefault="001752C9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1752C9">
        <w:rPr>
          <w:lang w:val="en-US"/>
        </w:rPr>
        <w:t>1.4.</w:t>
      </w:r>
      <w:r w:rsidR="002B02B5">
        <w:rPr>
          <w:lang w:val="en-US"/>
        </w:rPr>
        <w:t>5</w:t>
      </w:r>
      <w:r w:rsidRPr="001752C9">
        <w:rPr>
          <w:lang w:val="en-US"/>
        </w:rPr>
        <w:t>.</w:t>
      </w:r>
      <w:r w:rsidRPr="001752C9">
        <w:rPr>
          <w:lang w:val="en-US"/>
        </w:rPr>
        <w:tab/>
        <w:t xml:space="preserve">Bernal R.A., </w:t>
      </w:r>
      <w:proofErr w:type="spellStart"/>
      <w:r w:rsidRPr="001752C9">
        <w:rPr>
          <w:lang w:val="en-US"/>
        </w:rPr>
        <w:t>Hildenbrandt</w:t>
      </w:r>
      <w:proofErr w:type="spellEnd"/>
      <w:r w:rsidRPr="001752C9">
        <w:rPr>
          <w:lang w:val="en-US"/>
        </w:rPr>
        <w:t xml:space="preserve"> Z., </w:t>
      </w:r>
      <w:proofErr w:type="spellStart"/>
      <w:r w:rsidRPr="001752C9">
        <w:rPr>
          <w:lang w:val="en-US"/>
        </w:rPr>
        <w:t>Natchiar</w:t>
      </w:r>
      <w:proofErr w:type="spellEnd"/>
      <w:r w:rsidRPr="001752C9">
        <w:rPr>
          <w:lang w:val="en-US"/>
        </w:rPr>
        <w:t xml:space="preserve"> K., </w:t>
      </w:r>
      <w:proofErr w:type="spellStart"/>
      <w:r w:rsidRPr="001752C9">
        <w:rPr>
          <w:lang w:val="en-US"/>
        </w:rPr>
        <w:t>Sernova</w:t>
      </w:r>
      <w:proofErr w:type="spellEnd"/>
      <w:r w:rsidRPr="001752C9">
        <w:rPr>
          <w:lang w:val="en-US"/>
        </w:rPr>
        <w:t xml:space="preserve"> N., Herrera N., </w:t>
      </w:r>
      <w:proofErr w:type="spellStart"/>
      <w:r w:rsidRPr="001752C9">
        <w:rPr>
          <w:lang w:val="en-US"/>
        </w:rPr>
        <w:t>Kurochkina</w:t>
      </w:r>
      <w:proofErr w:type="spellEnd"/>
      <w:r w:rsidRPr="001752C9">
        <w:rPr>
          <w:lang w:val="en-US"/>
        </w:rPr>
        <w:t xml:space="preserve"> L.P., </w:t>
      </w:r>
      <w:proofErr w:type="spellStart"/>
      <w:r w:rsidRPr="001752C9">
        <w:rPr>
          <w:lang w:val="en-US"/>
        </w:rPr>
        <w:t>Mesyanzhinov</w:t>
      </w:r>
      <w:proofErr w:type="spellEnd"/>
      <w:r w:rsidRPr="001752C9">
        <w:rPr>
          <w:lang w:val="en-US"/>
        </w:rPr>
        <w:t xml:space="preserve"> V.V.,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</w:t>
      </w:r>
      <w:r w:rsidRPr="001752C9">
        <w:rPr>
          <w:lang w:val="en-US"/>
        </w:rPr>
        <w:t>. "</w:t>
      </w:r>
      <w:proofErr w:type="spellStart"/>
      <w:r w:rsidRPr="001752C9">
        <w:rPr>
          <w:lang w:val="en-US"/>
        </w:rPr>
        <w:t>Cryo</w:t>
      </w:r>
      <w:proofErr w:type="spellEnd"/>
      <w:r w:rsidRPr="001752C9">
        <w:rPr>
          <w:lang w:val="en-US"/>
        </w:rPr>
        <w:t xml:space="preserve">-EM reconstructions of a virus-encoded </w:t>
      </w:r>
      <w:proofErr w:type="spellStart"/>
      <w:r w:rsidRPr="001752C9">
        <w:rPr>
          <w:lang w:val="en-US"/>
        </w:rPr>
        <w:t>chaperonin</w:t>
      </w:r>
      <w:proofErr w:type="spellEnd"/>
      <w:r w:rsidRPr="001752C9">
        <w:rPr>
          <w:lang w:val="en-US"/>
        </w:rPr>
        <w:t xml:space="preserve"> point to a unique protein folding mechanism" 18th Evergreen International Phage Biology Meeting, Olympia, WA, USA, Aug 9-14, 2009</w:t>
      </w:r>
    </w:p>
    <w:p w:rsidR="002B02B5" w:rsidRPr="009C2098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2B02B5">
        <w:rPr>
          <w:lang w:val="en-US"/>
        </w:rPr>
        <w:t>1.4.</w:t>
      </w:r>
      <w:r>
        <w:rPr>
          <w:lang w:val="en-US"/>
        </w:rPr>
        <w:t>6</w:t>
      </w:r>
      <w:r w:rsidRPr="002B02B5">
        <w:rPr>
          <w:lang w:val="en-US"/>
        </w:rPr>
        <w:t>.</w:t>
      </w:r>
      <w:r w:rsidRPr="002B02B5">
        <w:rPr>
          <w:lang w:val="en-US"/>
        </w:rPr>
        <w:tab/>
      </w:r>
      <w:proofErr w:type="spellStart"/>
      <w:r w:rsidRPr="002B02B5">
        <w:rPr>
          <w:lang w:val="en-US"/>
        </w:rPr>
        <w:t>Molugu</w:t>
      </w:r>
      <w:proofErr w:type="spellEnd"/>
      <w:r w:rsidRPr="002B02B5">
        <w:rPr>
          <w:lang w:val="en-US"/>
        </w:rPr>
        <w:t xml:space="preserve"> S., </w:t>
      </w:r>
      <w:proofErr w:type="spellStart"/>
      <w:r w:rsidRPr="002B02B5">
        <w:rPr>
          <w:lang w:val="en-US"/>
        </w:rPr>
        <w:t>Hildenbrandt</w:t>
      </w:r>
      <w:proofErr w:type="spellEnd"/>
      <w:r w:rsidRPr="002B02B5">
        <w:rPr>
          <w:lang w:val="en-US"/>
        </w:rPr>
        <w:t xml:space="preserve"> Z., </w:t>
      </w:r>
      <w:proofErr w:type="spellStart"/>
      <w:r w:rsidRPr="002B02B5">
        <w:rPr>
          <w:lang w:val="en-US"/>
        </w:rPr>
        <w:t>Natchiar</w:t>
      </w:r>
      <w:proofErr w:type="spellEnd"/>
      <w:r w:rsidRPr="002B02B5">
        <w:rPr>
          <w:lang w:val="en-US"/>
        </w:rPr>
        <w:t xml:space="preserve"> K., </w:t>
      </w:r>
      <w:proofErr w:type="spellStart"/>
      <w:r w:rsidRPr="002B02B5">
        <w:rPr>
          <w:lang w:val="en-US"/>
        </w:rPr>
        <w:t>Sernova</w:t>
      </w:r>
      <w:proofErr w:type="spellEnd"/>
      <w:r w:rsidRPr="002B02B5">
        <w:rPr>
          <w:lang w:val="en-US"/>
        </w:rPr>
        <w:t xml:space="preserve"> N., </w:t>
      </w:r>
      <w:proofErr w:type="spellStart"/>
      <w:r w:rsidRPr="002B02B5">
        <w:rPr>
          <w:lang w:val="en-US"/>
        </w:rPr>
        <w:t>Kurochkina</w:t>
      </w:r>
      <w:proofErr w:type="spellEnd"/>
      <w:r w:rsidRPr="002B02B5">
        <w:rPr>
          <w:lang w:val="en-US"/>
        </w:rPr>
        <w:t xml:space="preserve"> L.P., Herrera N., </w:t>
      </w:r>
      <w:proofErr w:type="spellStart"/>
      <w:r w:rsidRPr="002B02B5">
        <w:rPr>
          <w:lang w:val="en-US"/>
        </w:rPr>
        <w:t>Mesyanzhinov</w:t>
      </w:r>
      <w:proofErr w:type="spellEnd"/>
      <w:r w:rsidRPr="002B02B5">
        <w:rPr>
          <w:lang w:val="en-US"/>
        </w:rPr>
        <w:t xml:space="preserve"> V.V.,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K.A.</w:t>
      </w:r>
      <w:r w:rsidRPr="002B02B5">
        <w:rPr>
          <w:lang w:val="en-US"/>
        </w:rPr>
        <w:t>, Bernal R.A. "</w:t>
      </w:r>
      <w:proofErr w:type="spellStart"/>
      <w:r w:rsidRPr="002B02B5">
        <w:rPr>
          <w:lang w:val="en-US"/>
        </w:rPr>
        <w:t>Cryo</w:t>
      </w:r>
      <w:proofErr w:type="spellEnd"/>
      <w:r w:rsidRPr="002B02B5">
        <w:rPr>
          <w:lang w:val="en-US"/>
        </w:rPr>
        <w:t xml:space="preserve">-EM reconstruction of the first virus-encoded </w:t>
      </w:r>
      <w:proofErr w:type="spellStart"/>
      <w:r w:rsidRPr="002B02B5">
        <w:rPr>
          <w:lang w:val="en-US"/>
        </w:rPr>
        <w:t>chaperonin</w:t>
      </w:r>
      <w:proofErr w:type="spellEnd"/>
      <w:r w:rsidRPr="002B02B5">
        <w:rPr>
          <w:lang w:val="en-US"/>
        </w:rPr>
        <w:t>" 18th Evergreen International Phage Biology Meeting, Olympia, WA, USA, Aug 9-14, 2009</w:t>
      </w:r>
    </w:p>
    <w:p w:rsidR="002B02B5" w:rsidRPr="002B02B5" w:rsidRDefault="002B02B5" w:rsidP="002B02B5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2B02B5">
        <w:rPr>
          <w:lang w:val="en-US"/>
        </w:rPr>
        <w:t>1.4.</w:t>
      </w:r>
      <w:r>
        <w:rPr>
          <w:lang w:val="en-US"/>
        </w:rPr>
        <w:t>7</w:t>
      </w:r>
      <w:r w:rsidRPr="002B02B5">
        <w:rPr>
          <w:lang w:val="en-US"/>
        </w:rPr>
        <w:t>.</w:t>
      </w:r>
      <w:r w:rsidRPr="002B02B5">
        <w:rPr>
          <w:lang w:val="en-US"/>
        </w:rPr>
        <w:tab/>
      </w:r>
      <w:proofErr w:type="spellStart"/>
      <w:r w:rsidRPr="002B02B5">
        <w:rPr>
          <w:lang w:val="en-US"/>
        </w:rPr>
        <w:t>Lecoultere</w:t>
      </w:r>
      <w:proofErr w:type="spellEnd"/>
      <w:r w:rsidRPr="002B02B5">
        <w:rPr>
          <w:lang w:val="en-US"/>
        </w:rPr>
        <w:t xml:space="preserve"> E., </w:t>
      </w:r>
      <w:proofErr w:type="spellStart"/>
      <w:r w:rsidRPr="002B02B5">
        <w:rPr>
          <w:lang w:val="en-US"/>
        </w:rPr>
        <w:t>Ceyssens</w:t>
      </w:r>
      <w:proofErr w:type="spellEnd"/>
      <w:r w:rsidRPr="002B02B5">
        <w:rPr>
          <w:lang w:val="en-US"/>
        </w:rPr>
        <w:t xml:space="preserve"> P-J.,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K.A.</w:t>
      </w:r>
      <w:r w:rsidRPr="002B02B5">
        <w:rPr>
          <w:lang w:val="en-US"/>
        </w:rPr>
        <w:t xml:space="preserve">, </w:t>
      </w:r>
      <w:proofErr w:type="spellStart"/>
      <w:r w:rsidRPr="002B02B5">
        <w:rPr>
          <w:lang w:val="en-US"/>
        </w:rPr>
        <w:t>Mesyanzhinov</w:t>
      </w:r>
      <w:proofErr w:type="spellEnd"/>
      <w:r w:rsidRPr="002B02B5">
        <w:rPr>
          <w:lang w:val="en-US"/>
        </w:rPr>
        <w:t xml:space="preserve"> V.V., </w:t>
      </w:r>
      <w:proofErr w:type="spellStart"/>
      <w:r w:rsidRPr="002B02B5">
        <w:rPr>
          <w:lang w:val="en-US"/>
        </w:rPr>
        <w:t>Krylov</w:t>
      </w:r>
      <w:proofErr w:type="spellEnd"/>
      <w:r w:rsidRPr="002B02B5">
        <w:rPr>
          <w:lang w:val="en-US"/>
        </w:rPr>
        <w:t xml:space="preserve"> V.N., </w:t>
      </w:r>
      <w:proofErr w:type="spellStart"/>
      <w:r w:rsidRPr="002B02B5">
        <w:rPr>
          <w:lang w:val="en-US"/>
        </w:rPr>
        <w:t>Noben</w:t>
      </w:r>
      <w:proofErr w:type="spellEnd"/>
      <w:r w:rsidRPr="002B02B5">
        <w:rPr>
          <w:lang w:val="en-US"/>
        </w:rPr>
        <w:t xml:space="preserve"> J-P., </w:t>
      </w:r>
      <w:proofErr w:type="spellStart"/>
      <w:r w:rsidRPr="002B02B5">
        <w:rPr>
          <w:lang w:val="en-US"/>
        </w:rPr>
        <w:t>Robben</w:t>
      </w:r>
      <w:proofErr w:type="spellEnd"/>
      <w:r w:rsidRPr="002B02B5">
        <w:rPr>
          <w:lang w:val="en-US"/>
        </w:rPr>
        <w:t xml:space="preserve"> J., </w:t>
      </w:r>
      <w:proofErr w:type="spellStart"/>
      <w:r w:rsidRPr="002B02B5">
        <w:rPr>
          <w:lang w:val="en-US"/>
        </w:rPr>
        <w:t>Hertveldt</w:t>
      </w:r>
      <w:proofErr w:type="spellEnd"/>
      <w:r w:rsidRPr="002B02B5">
        <w:rPr>
          <w:lang w:val="en-US"/>
        </w:rPr>
        <w:t xml:space="preserve"> K., </w:t>
      </w:r>
      <w:proofErr w:type="spellStart"/>
      <w:r w:rsidRPr="002B02B5">
        <w:rPr>
          <w:lang w:val="en-US"/>
        </w:rPr>
        <w:t>Lavigne</w:t>
      </w:r>
      <w:proofErr w:type="spellEnd"/>
      <w:r w:rsidRPr="002B02B5">
        <w:rPr>
          <w:lang w:val="en-US"/>
        </w:rPr>
        <w:t xml:space="preserve"> R. "The structural proteomes of phages </w:t>
      </w:r>
      <w:proofErr w:type="spellStart"/>
      <w:r w:rsidRPr="002B02B5">
        <w:rPr>
          <w:lang w:val="en-US"/>
        </w:rPr>
        <w:t>phiKZ</w:t>
      </w:r>
      <w:proofErr w:type="spellEnd"/>
      <w:r w:rsidRPr="002B02B5">
        <w:rPr>
          <w:lang w:val="en-US"/>
        </w:rPr>
        <w:t xml:space="preserve"> and EL"18th Evergreen International Phage Biology Meeting, Olympia, WA, USA, Aug 9-14, 2009</w:t>
      </w:r>
    </w:p>
    <w:p w:rsidR="002B02B5" w:rsidRPr="009C2098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2B02B5">
        <w:rPr>
          <w:lang w:val="en-US"/>
        </w:rPr>
        <w:t>1.4.</w:t>
      </w:r>
      <w:r>
        <w:rPr>
          <w:lang w:val="en-US"/>
        </w:rPr>
        <w:t>8</w:t>
      </w:r>
      <w:r w:rsidRPr="002B02B5">
        <w:rPr>
          <w:lang w:val="en-US"/>
        </w:rPr>
        <w:t>.</w:t>
      </w:r>
      <w:r w:rsidRPr="002B02B5">
        <w:rPr>
          <w:lang w:val="en-US"/>
        </w:rPr>
        <w:tab/>
        <w:t xml:space="preserve">Herrera N., </w:t>
      </w:r>
      <w:proofErr w:type="spellStart"/>
      <w:r w:rsidRPr="002B02B5">
        <w:rPr>
          <w:lang w:val="en-US"/>
        </w:rPr>
        <w:t>Filchikov</w:t>
      </w:r>
      <w:proofErr w:type="spellEnd"/>
      <w:r w:rsidRPr="002B02B5">
        <w:rPr>
          <w:lang w:val="en-US"/>
        </w:rPr>
        <w:t xml:space="preserve"> M.V., </w:t>
      </w:r>
      <w:proofErr w:type="spellStart"/>
      <w:r w:rsidRPr="002B02B5">
        <w:rPr>
          <w:lang w:val="en-US"/>
        </w:rPr>
        <w:t>Hildenbrandt</w:t>
      </w:r>
      <w:proofErr w:type="spellEnd"/>
      <w:r w:rsidRPr="002B02B5">
        <w:rPr>
          <w:lang w:val="en-US"/>
        </w:rPr>
        <w:t xml:space="preserve"> Z., </w:t>
      </w:r>
      <w:proofErr w:type="spellStart"/>
      <w:r w:rsidRPr="002B02B5">
        <w:rPr>
          <w:lang w:val="en-US"/>
        </w:rPr>
        <w:t>Molugu</w:t>
      </w:r>
      <w:proofErr w:type="spellEnd"/>
      <w:r w:rsidRPr="002B02B5">
        <w:rPr>
          <w:lang w:val="en-US"/>
        </w:rPr>
        <w:t xml:space="preserve"> S., </w:t>
      </w:r>
      <w:proofErr w:type="spellStart"/>
      <w:r w:rsidRPr="002B02B5">
        <w:rPr>
          <w:lang w:val="en-US"/>
        </w:rPr>
        <w:t>Mesyanzhinov</w:t>
      </w:r>
      <w:proofErr w:type="spellEnd"/>
      <w:r w:rsidRPr="002B02B5">
        <w:rPr>
          <w:lang w:val="en-US"/>
        </w:rPr>
        <w:t xml:space="preserve"> V.V.,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</w:t>
      </w:r>
      <w:r w:rsidRPr="002B02B5">
        <w:rPr>
          <w:lang w:val="en-US"/>
        </w:rPr>
        <w:t>., Bernal R. 'Cloning, expression, purification and crystallization of a lysozyme encoded by bacteriophage SN" 18th Evergreen International Phage Biology Meeting, Olympia, WA, USA, Aug 9-14,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</w:pPr>
      <w:r>
        <w:t>1.4.</w:t>
      </w:r>
      <w:r w:rsidRPr="009C2098">
        <w:t>9</w:t>
      </w:r>
      <w:r>
        <w:t>.</w:t>
      </w:r>
      <w:r>
        <w:tab/>
      </w:r>
      <w:r w:rsidRPr="002B02B5">
        <w:t xml:space="preserve">Иванова М.А., Чупров-Неточин Р.Н., Семенов А.М., Шнейдер М.М., </w:t>
      </w:r>
      <w:r w:rsidRPr="002B02B5">
        <w:rPr>
          <w:b/>
        </w:rPr>
        <w:t>Мирошников К.А.</w:t>
      </w:r>
      <w:r w:rsidRPr="002B02B5">
        <w:t xml:space="preserve"> "Белковая инженерия на основе пептидил-пролил изомеразы SlyD для получения биологически активных рекомбинантных рецепторных белков бактериофагов Pseudomonas aeruginosa" Международная научная конференция по биоорганической химии, биотехнологии и бионанотехнологии, посвященная 75-летию со дня рождения академика Ю.А. Овчинникова, Москва-Пущино, 28 сентября - 2 октября 2009</w:t>
      </w:r>
    </w:p>
    <w:p w:rsidR="002B02B5" w:rsidRPr="002B02B5" w:rsidRDefault="002B02B5" w:rsidP="001752C9">
      <w:pPr>
        <w:pStyle w:val="Style30"/>
        <w:widowControl/>
        <w:spacing w:line="240" w:lineRule="exact"/>
        <w:ind w:left="705" w:hanging="705"/>
        <w:jc w:val="both"/>
      </w:pPr>
      <w:r>
        <w:t>1.4.</w:t>
      </w:r>
      <w:r w:rsidRPr="009C2098">
        <w:t>10</w:t>
      </w:r>
      <w:r>
        <w:t>.</w:t>
      </w:r>
      <w:r>
        <w:tab/>
      </w:r>
      <w:r w:rsidRPr="002B02B5">
        <w:t xml:space="preserve">Фильчиков М.В., Сыкилинда Н.Н., Месянжинов В.В., </w:t>
      </w:r>
      <w:r w:rsidRPr="002B02B5">
        <w:rPr>
          <w:b/>
        </w:rPr>
        <w:t>Мирошников К.А.</w:t>
      </w:r>
      <w:r w:rsidRPr="002B02B5">
        <w:t xml:space="preserve"> "Пространственная реконструкция капсидов и идентификация поверхностных белков бактериофагов </w:t>
      </w:r>
      <w:r>
        <w:rPr>
          <w:lang w:val="en-US"/>
        </w:rPr>
        <w:t>P</w:t>
      </w:r>
      <w:r w:rsidRPr="002B02B5">
        <w:t>seudomonas aeruginosa электронно-микроскопическими методами" Международная научная конференция по биоорганической химии, биотехнологии и бионанотехнологии, посвященная 75-летию со дня рождения академика Ю.А. Овчинникова, Москва-Пущино, 28 сентября - 2 октября 2009</w:t>
      </w:r>
    </w:p>
    <w:p w:rsidR="002B02B5" w:rsidRPr="002B02B5" w:rsidRDefault="002B02B5" w:rsidP="001752C9">
      <w:pPr>
        <w:pStyle w:val="Style30"/>
        <w:widowControl/>
        <w:spacing w:line="240" w:lineRule="exact"/>
        <w:ind w:left="705" w:hanging="705"/>
        <w:jc w:val="both"/>
      </w:pPr>
      <w:r w:rsidRPr="002B02B5">
        <w:t>1.4.11</w:t>
      </w:r>
      <w:r w:rsidRPr="002B02B5">
        <w:tab/>
        <w:t xml:space="preserve">Чупров-Неточин Р.Н., Шнейдер М.М., Сыкилинда Н.Н., </w:t>
      </w:r>
      <w:r w:rsidRPr="002B02B5">
        <w:rPr>
          <w:b/>
        </w:rPr>
        <w:t>Мирошников К.А</w:t>
      </w:r>
      <w:r w:rsidRPr="002B02B5">
        <w:t>. "Бета-спиральный домен бактериофага Т4 и пептидил-пролил изомераза управляют укладкой фрагмента длинных хвостовых фибрилл в составе химерного белка" Международная научная конференция по биоорганической химии, биотехнологии и бионанотехнологии, посвященная 75-летию со дня рождения академика Ю.А. Овчинникова, Москва-Пущино, 28 сентября - 2 октября 2009</w:t>
      </w:r>
    </w:p>
    <w:p w:rsidR="002B02B5" w:rsidRPr="002B02B5" w:rsidRDefault="002B02B5" w:rsidP="001752C9">
      <w:pPr>
        <w:pStyle w:val="Style30"/>
        <w:widowControl/>
        <w:spacing w:line="240" w:lineRule="exact"/>
        <w:ind w:left="705" w:hanging="705"/>
        <w:jc w:val="both"/>
      </w:pPr>
      <w:r w:rsidRPr="002B02B5">
        <w:t>1.4.12</w:t>
      </w:r>
      <w:r w:rsidRPr="002B02B5">
        <w:tab/>
        <w:t xml:space="preserve">Шкатула С.В., Куликов Е.Е., Сыкилинда Н.Н., </w:t>
      </w:r>
      <w:r w:rsidRPr="002B02B5">
        <w:rPr>
          <w:b/>
        </w:rPr>
        <w:t>Мирошников К.А.</w:t>
      </w:r>
      <w:r w:rsidRPr="002B02B5">
        <w:t xml:space="preserve"> "Препаративная очистка бактериофагов </w:t>
      </w:r>
      <w:r w:rsidRPr="002B02B5">
        <w:rPr>
          <w:lang w:val="en-US"/>
        </w:rPr>
        <w:t>Pseudomonas</w:t>
      </w:r>
      <w:r w:rsidRPr="002B02B5">
        <w:t xml:space="preserve"> </w:t>
      </w:r>
      <w:proofErr w:type="spellStart"/>
      <w:r w:rsidRPr="002B02B5">
        <w:rPr>
          <w:lang w:val="en-US"/>
        </w:rPr>
        <w:t>aeruginosa</w:t>
      </w:r>
      <w:proofErr w:type="spellEnd"/>
      <w:r w:rsidRPr="002B02B5">
        <w:t xml:space="preserve"> хроматографическими методами" Международная научная конференция по биоорганической химии, биотехнологии и бионанотехнологии, посвященная 75-летию со дня рождения академика Ю.А. Овчинникова, Москва-Пущино, 28 сентября - 2 октября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1.4.13.</w:t>
      </w:r>
      <w:r>
        <w:rPr>
          <w:lang w:val="en-US"/>
        </w:rPr>
        <w:tab/>
      </w:r>
      <w:proofErr w:type="spellStart"/>
      <w:r w:rsidRPr="002B02B5">
        <w:rPr>
          <w:lang w:val="en-US"/>
        </w:rPr>
        <w:t>Chuprov-Netochin</w:t>
      </w:r>
      <w:proofErr w:type="spellEnd"/>
      <w:r w:rsidRPr="002B02B5">
        <w:rPr>
          <w:lang w:val="en-US"/>
        </w:rPr>
        <w:t xml:space="preserve"> R.N., </w:t>
      </w:r>
      <w:proofErr w:type="spellStart"/>
      <w:r w:rsidRPr="002B02B5">
        <w:rPr>
          <w:lang w:val="en-US"/>
        </w:rPr>
        <w:t>Shneider</w:t>
      </w:r>
      <w:proofErr w:type="spellEnd"/>
      <w:r w:rsidRPr="002B02B5">
        <w:rPr>
          <w:lang w:val="en-US"/>
        </w:rPr>
        <w:t xml:space="preserve"> M.M., </w:t>
      </w:r>
      <w:proofErr w:type="spellStart"/>
      <w:r w:rsidRPr="002B02B5">
        <w:rPr>
          <w:lang w:val="en-US"/>
        </w:rPr>
        <w:t>Sykilinda</w:t>
      </w:r>
      <w:proofErr w:type="spellEnd"/>
      <w:r w:rsidRPr="002B02B5">
        <w:rPr>
          <w:lang w:val="en-US"/>
        </w:rPr>
        <w:t xml:space="preserve"> N.N., </w:t>
      </w:r>
      <w:proofErr w:type="spellStart"/>
      <w:r w:rsidRPr="002B02B5">
        <w:rPr>
          <w:lang w:val="en-US"/>
        </w:rPr>
        <w:t>Mesyanzhinov</w:t>
      </w:r>
      <w:proofErr w:type="spellEnd"/>
      <w:r w:rsidRPr="002B02B5">
        <w:rPr>
          <w:lang w:val="en-US"/>
        </w:rPr>
        <w:t xml:space="preserve"> V.V.,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K.A.</w:t>
      </w:r>
      <w:r w:rsidRPr="002B02B5">
        <w:rPr>
          <w:lang w:val="en-US"/>
        </w:rPr>
        <w:t xml:space="preserve"> "Active recombinant bacteriophage T4 gp37 produced by protein fusion engineering" 3rd Symposium on Phages in Interaction, Leuven, Belgium, December 18,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lastRenderedPageBreak/>
        <w:t>1.4.14.</w:t>
      </w:r>
      <w:r>
        <w:rPr>
          <w:lang w:val="en-US"/>
        </w:rPr>
        <w:tab/>
      </w:r>
      <w:proofErr w:type="spellStart"/>
      <w:r w:rsidRPr="002B02B5">
        <w:rPr>
          <w:lang w:val="en-US"/>
        </w:rPr>
        <w:t>Krylov</w:t>
      </w:r>
      <w:proofErr w:type="spellEnd"/>
      <w:r w:rsidRPr="002B02B5">
        <w:rPr>
          <w:lang w:val="en-US"/>
        </w:rPr>
        <w:t xml:space="preserve"> S., </w:t>
      </w:r>
      <w:proofErr w:type="spellStart"/>
      <w:r w:rsidRPr="002B02B5">
        <w:rPr>
          <w:lang w:val="en-US"/>
        </w:rPr>
        <w:t>Pleteneva</w:t>
      </w:r>
      <w:proofErr w:type="spellEnd"/>
      <w:r w:rsidRPr="002B02B5">
        <w:rPr>
          <w:lang w:val="en-US"/>
        </w:rPr>
        <w:t xml:space="preserve"> E., </w:t>
      </w:r>
      <w:proofErr w:type="spellStart"/>
      <w:r w:rsidRPr="002B02B5">
        <w:rPr>
          <w:lang w:val="en-US"/>
        </w:rPr>
        <w:t>Shaburova</w:t>
      </w:r>
      <w:proofErr w:type="spellEnd"/>
      <w:r w:rsidRPr="002B02B5">
        <w:rPr>
          <w:lang w:val="en-US"/>
        </w:rPr>
        <w:t xml:space="preserve"> O., </w:t>
      </w:r>
      <w:proofErr w:type="spellStart"/>
      <w:r w:rsidRPr="002B02B5">
        <w:rPr>
          <w:lang w:val="en-US"/>
        </w:rPr>
        <w:t>Burkaltseva</w:t>
      </w:r>
      <w:proofErr w:type="spellEnd"/>
      <w:r w:rsidRPr="002B02B5">
        <w:rPr>
          <w:lang w:val="en-US"/>
        </w:rPr>
        <w:t xml:space="preserve"> M.,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</w:t>
      </w:r>
      <w:r w:rsidRPr="002B02B5">
        <w:rPr>
          <w:lang w:val="en-US"/>
        </w:rPr>
        <w:t xml:space="preserve">, </w:t>
      </w:r>
      <w:proofErr w:type="spellStart"/>
      <w:r w:rsidRPr="002B02B5">
        <w:rPr>
          <w:lang w:val="en-US"/>
        </w:rPr>
        <w:t>Krylov</w:t>
      </w:r>
      <w:proofErr w:type="spellEnd"/>
      <w:r w:rsidRPr="002B02B5">
        <w:rPr>
          <w:lang w:val="en-US"/>
        </w:rPr>
        <w:t xml:space="preserve"> </w:t>
      </w:r>
      <w:proofErr w:type="spellStart"/>
      <w:r w:rsidRPr="002B02B5">
        <w:rPr>
          <w:lang w:val="en-US"/>
        </w:rPr>
        <w:t>V."Virulent</w:t>
      </w:r>
      <w:proofErr w:type="spellEnd"/>
      <w:r w:rsidRPr="002B02B5">
        <w:rPr>
          <w:lang w:val="en-US"/>
        </w:rPr>
        <w:t xml:space="preserve"> mutants of Pseudomonas </w:t>
      </w:r>
      <w:proofErr w:type="spellStart"/>
      <w:r w:rsidRPr="002B02B5">
        <w:rPr>
          <w:lang w:val="en-US"/>
        </w:rPr>
        <w:t>aeruginosa</w:t>
      </w:r>
      <w:proofErr w:type="spellEnd"/>
      <w:r w:rsidRPr="002B02B5">
        <w:rPr>
          <w:lang w:val="en-US"/>
        </w:rPr>
        <w:t xml:space="preserve"> bacteriophage EL" 3rd Symposium on Phages in Interaction, Leuven, Belgium, December 18,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1.4.15.</w:t>
      </w:r>
      <w:r>
        <w:rPr>
          <w:lang w:val="en-US"/>
        </w:rPr>
        <w:tab/>
      </w:r>
      <w:proofErr w:type="spellStart"/>
      <w:r w:rsidRPr="002B02B5">
        <w:rPr>
          <w:lang w:val="en-US"/>
        </w:rPr>
        <w:t>Burkaltseva</w:t>
      </w:r>
      <w:proofErr w:type="spellEnd"/>
      <w:r w:rsidRPr="002B02B5">
        <w:rPr>
          <w:lang w:val="en-US"/>
        </w:rPr>
        <w:t xml:space="preserve"> M., </w:t>
      </w:r>
      <w:proofErr w:type="spellStart"/>
      <w:r w:rsidRPr="002B02B5">
        <w:rPr>
          <w:lang w:val="en-US"/>
        </w:rPr>
        <w:t>Pleteneva</w:t>
      </w:r>
      <w:proofErr w:type="spellEnd"/>
      <w:r w:rsidRPr="002B02B5">
        <w:rPr>
          <w:lang w:val="en-US"/>
        </w:rPr>
        <w:t xml:space="preserve"> E., </w:t>
      </w:r>
      <w:proofErr w:type="spellStart"/>
      <w:r w:rsidRPr="002B02B5">
        <w:rPr>
          <w:lang w:val="en-US"/>
        </w:rPr>
        <w:t>Shaburova</w:t>
      </w:r>
      <w:proofErr w:type="spellEnd"/>
      <w:r w:rsidRPr="002B02B5">
        <w:rPr>
          <w:lang w:val="en-US"/>
        </w:rPr>
        <w:t xml:space="preserve"> O., </w:t>
      </w:r>
      <w:proofErr w:type="spellStart"/>
      <w:r w:rsidRPr="002B02B5">
        <w:rPr>
          <w:lang w:val="en-US"/>
        </w:rPr>
        <w:t>Krylov</w:t>
      </w:r>
      <w:proofErr w:type="spellEnd"/>
      <w:r w:rsidRPr="002B02B5">
        <w:rPr>
          <w:lang w:val="en-US"/>
        </w:rPr>
        <w:t xml:space="preserve"> S., </w:t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</w:t>
      </w:r>
      <w:r w:rsidRPr="002B02B5">
        <w:rPr>
          <w:lang w:val="en-US"/>
        </w:rPr>
        <w:t xml:space="preserve">., </w:t>
      </w:r>
      <w:proofErr w:type="spellStart"/>
      <w:r w:rsidRPr="002B02B5">
        <w:rPr>
          <w:lang w:val="en-US"/>
        </w:rPr>
        <w:t>Pechnikova</w:t>
      </w:r>
      <w:proofErr w:type="spellEnd"/>
      <w:r w:rsidRPr="002B02B5">
        <w:rPr>
          <w:lang w:val="en-US"/>
        </w:rPr>
        <w:t xml:space="preserve"> E., </w:t>
      </w:r>
      <w:proofErr w:type="spellStart"/>
      <w:r w:rsidRPr="002B02B5">
        <w:rPr>
          <w:lang w:val="en-US"/>
        </w:rPr>
        <w:t>Sokolova</w:t>
      </w:r>
      <w:proofErr w:type="spellEnd"/>
      <w:r w:rsidRPr="002B02B5">
        <w:rPr>
          <w:lang w:val="en-US"/>
        </w:rPr>
        <w:t xml:space="preserve"> O., </w:t>
      </w:r>
      <w:proofErr w:type="spellStart"/>
      <w:r w:rsidRPr="002B02B5">
        <w:rPr>
          <w:lang w:val="en-US"/>
        </w:rPr>
        <w:t>Krylov</w:t>
      </w:r>
      <w:proofErr w:type="spellEnd"/>
      <w:r w:rsidRPr="002B02B5">
        <w:rPr>
          <w:lang w:val="en-US"/>
        </w:rPr>
        <w:t xml:space="preserve"> </w:t>
      </w:r>
      <w:proofErr w:type="spellStart"/>
      <w:r w:rsidRPr="002B02B5">
        <w:rPr>
          <w:lang w:val="en-US"/>
        </w:rPr>
        <w:t>V."Halo</w:t>
      </w:r>
      <w:proofErr w:type="spellEnd"/>
      <w:r w:rsidRPr="002B02B5">
        <w:rPr>
          <w:lang w:val="en-US"/>
        </w:rPr>
        <w:t xml:space="preserve">-producing Pseudomonas </w:t>
      </w:r>
      <w:proofErr w:type="spellStart"/>
      <w:r w:rsidRPr="002B02B5">
        <w:rPr>
          <w:lang w:val="en-US"/>
        </w:rPr>
        <w:t>aeruginosa</w:t>
      </w:r>
      <w:proofErr w:type="spellEnd"/>
      <w:r w:rsidRPr="002B02B5">
        <w:rPr>
          <w:lang w:val="en-US"/>
        </w:rPr>
        <w:t xml:space="preserve"> phages: Specificities of the capsule disrupting products" 3rd Symposium on Phages in Interaction, Leuven, Belgium, December 18, 2009</w:t>
      </w:r>
    </w:p>
    <w:p w:rsidR="002B02B5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1.4.15.</w:t>
      </w:r>
      <w:r>
        <w:rPr>
          <w:lang w:val="en-US"/>
        </w:rPr>
        <w:tab/>
      </w:r>
      <w:proofErr w:type="spellStart"/>
      <w:r w:rsidRPr="002B02B5">
        <w:rPr>
          <w:b/>
          <w:lang w:val="en-US"/>
        </w:rPr>
        <w:t>Miroshnikov</w:t>
      </w:r>
      <w:proofErr w:type="spellEnd"/>
      <w:r w:rsidRPr="002B02B5">
        <w:rPr>
          <w:b/>
          <w:lang w:val="en-US"/>
        </w:rPr>
        <w:t xml:space="preserve"> K.A.,</w:t>
      </w:r>
      <w:r w:rsidRPr="002B02B5">
        <w:rPr>
          <w:lang w:val="en-US"/>
        </w:rPr>
        <w:t xml:space="preserve"> </w:t>
      </w:r>
      <w:proofErr w:type="spellStart"/>
      <w:r w:rsidRPr="002B02B5">
        <w:rPr>
          <w:lang w:val="en-US"/>
        </w:rPr>
        <w:t>Sykilinda</w:t>
      </w:r>
      <w:proofErr w:type="spellEnd"/>
      <w:r w:rsidRPr="002B02B5">
        <w:rPr>
          <w:lang w:val="en-US"/>
        </w:rPr>
        <w:t xml:space="preserve"> N.N., </w:t>
      </w:r>
      <w:proofErr w:type="spellStart"/>
      <w:r w:rsidRPr="002B02B5">
        <w:rPr>
          <w:lang w:val="en-US"/>
        </w:rPr>
        <w:t>Shkatula</w:t>
      </w:r>
      <w:proofErr w:type="spellEnd"/>
      <w:r w:rsidRPr="002B02B5">
        <w:rPr>
          <w:lang w:val="en-US"/>
        </w:rPr>
        <w:t xml:space="preserve"> S.V., </w:t>
      </w:r>
      <w:proofErr w:type="spellStart"/>
      <w:r w:rsidRPr="002B02B5">
        <w:rPr>
          <w:lang w:val="en-US"/>
        </w:rPr>
        <w:t>Kulikov</w:t>
      </w:r>
      <w:proofErr w:type="spellEnd"/>
      <w:r w:rsidRPr="002B02B5">
        <w:rPr>
          <w:lang w:val="en-US"/>
        </w:rPr>
        <w:t xml:space="preserve"> E.E. "Liquid chromatography for preparative purification of Pseudomonas </w:t>
      </w:r>
      <w:proofErr w:type="spellStart"/>
      <w:r w:rsidRPr="002B02B5">
        <w:rPr>
          <w:lang w:val="en-US"/>
        </w:rPr>
        <w:t>aeruginosa</w:t>
      </w:r>
      <w:proofErr w:type="spellEnd"/>
      <w:r w:rsidRPr="002B02B5">
        <w:rPr>
          <w:lang w:val="en-US"/>
        </w:rPr>
        <w:t xml:space="preserve"> bacteriophages" 3rd Symposium on Phages in Interaction, Leuven, Belgium, December 18, 2009</w:t>
      </w:r>
    </w:p>
    <w:p w:rsidR="002B02B5" w:rsidRPr="009C2098" w:rsidRDefault="002B02B5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AC1716">
        <w:t>1.4.16.</w:t>
      </w:r>
      <w:r w:rsidRPr="00AC1716">
        <w:tab/>
      </w:r>
      <w:r w:rsidR="00AC1716" w:rsidRPr="00AC1716">
        <w:rPr>
          <w:b/>
        </w:rPr>
        <w:t>Мирошников К.А.</w:t>
      </w:r>
      <w:r w:rsidR="00AC1716" w:rsidRPr="00AC1716">
        <w:t xml:space="preserve"> «Современные принципы подбора компонентов для фаготерапевтических препаратов. </w:t>
      </w:r>
      <w:proofErr w:type="spellStart"/>
      <w:proofErr w:type="gramStart"/>
      <w:r w:rsidR="00AC1716" w:rsidRPr="00AC1716">
        <w:rPr>
          <w:lang w:val="en-US"/>
        </w:rPr>
        <w:t>Селекция</w:t>
      </w:r>
      <w:proofErr w:type="spellEnd"/>
      <w:r w:rsidR="00AC1716" w:rsidRPr="00AC1716">
        <w:rPr>
          <w:lang w:val="en-US"/>
        </w:rPr>
        <w:t xml:space="preserve">, </w:t>
      </w:r>
      <w:proofErr w:type="spellStart"/>
      <w:r w:rsidR="00AC1716" w:rsidRPr="00AC1716">
        <w:rPr>
          <w:lang w:val="en-US"/>
        </w:rPr>
        <w:t>характеристика</w:t>
      </w:r>
      <w:proofErr w:type="spellEnd"/>
      <w:r w:rsidR="00AC1716" w:rsidRPr="00AC1716">
        <w:rPr>
          <w:lang w:val="en-US"/>
        </w:rPr>
        <w:t xml:space="preserve">, </w:t>
      </w:r>
      <w:proofErr w:type="spellStart"/>
      <w:r w:rsidR="00AC1716" w:rsidRPr="00AC1716">
        <w:rPr>
          <w:lang w:val="en-US"/>
        </w:rPr>
        <w:t>очистка</w:t>
      </w:r>
      <w:proofErr w:type="spellEnd"/>
      <w:r w:rsidR="00AC1716" w:rsidRPr="00AC1716">
        <w:rPr>
          <w:lang w:val="en-US"/>
        </w:rPr>
        <w:t xml:space="preserve">» II </w:t>
      </w:r>
      <w:proofErr w:type="spellStart"/>
      <w:r w:rsidR="00AC1716" w:rsidRPr="00AC1716">
        <w:rPr>
          <w:lang w:val="en-US"/>
        </w:rPr>
        <w:t>симпозиум</w:t>
      </w:r>
      <w:proofErr w:type="spellEnd"/>
      <w:r w:rsidR="00AC1716" w:rsidRPr="00AC1716">
        <w:rPr>
          <w:lang w:val="en-US"/>
        </w:rPr>
        <w:t xml:space="preserve"> «Биофарма-2010» </w:t>
      </w:r>
      <w:proofErr w:type="spellStart"/>
      <w:r w:rsidR="00AC1716" w:rsidRPr="00AC1716">
        <w:rPr>
          <w:lang w:val="en-US"/>
        </w:rPr>
        <w:t>Ереван</w:t>
      </w:r>
      <w:proofErr w:type="spellEnd"/>
      <w:r w:rsidR="00AC1716" w:rsidRPr="00AC1716">
        <w:rPr>
          <w:lang w:val="en-US"/>
        </w:rPr>
        <w:t xml:space="preserve">, </w:t>
      </w:r>
      <w:proofErr w:type="spellStart"/>
      <w:r w:rsidR="00AC1716" w:rsidRPr="00AC1716">
        <w:rPr>
          <w:lang w:val="en-US"/>
        </w:rPr>
        <w:t>Армения</w:t>
      </w:r>
      <w:proofErr w:type="spellEnd"/>
      <w:r w:rsidR="00AC1716" w:rsidRPr="00AC1716">
        <w:rPr>
          <w:lang w:val="en-US"/>
        </w:rPr>
        <w:t>, 17-20</w:t>
      </w:r>
      <w:r w:rsidR="00AC1716">
        <w:rPr>
          <w:lang w:val="en-US"/>
        </w:rPr>
        <w:t xml:space="preserve"> </w:t>
      </w:r>
      <w:r w:rsidR="00AC1716">
        <w:t>мая</w:t>
      </w:r>
      <w:r w:rsidR="00AC1716" w:rsidRPr="00AC1716">
        <w:rPr>
          <w:lang w:val="en-US"/>
        </w:rPr>
        <w:t>.2010.</w:t>
      </w:r>
      <w:proofErr w:type="gramEnd"/>
    </w:p>
    <w:p w:rsidR="00AC1716" w:rsidRPr="00DB2553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AC1716">
        <w:rPr>
          <w:lang w:val="en-US"/>
        </w:rPr>
        <w:t>1.4.18.</w:t>
      </w:r>
      <w:r w:rsidRPr="00AC1716">
        <w:rPr>
          <w:lang w:val="en-US"/>
        </w:rPr>
        <w:tab/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K.A</w:t>
      </w:r>
      <w:r w:rsidRPr="00AC1716">
        <w:rPr>
          <w:lang w:val="en-US"/>
        </w:rPr>
        <w:t>. “Selection and purity of the phages used in therapeutic mixtures” IV Confere</w:t>
      </w:r>
      <w:r w:rsidR="00DB2553">
        <w:rPr>
          <w:lang w:val="en-US"/>
        </w:rPr>
        <w:t xml:space="preserve">nce </w:t>
      </w:r>
      <w:proofErr w:type="gramStart"/>
      <w:r w:rsidR="00DB2553">
        <w:rPr>
          <w:lang w:val="en-US"/>
        </w:rPr>
        <w:t>on  bacteriophage</w:t>
      </w:r>
      <w:proofErr w:type="gramEnd"/>
      <w:r w:rsidR="00DB2553">
        <w:rPr>
          <w:lang w:val="en-US"/>
        </w:rPr>
        <w:t xml:space="preserve"> research Osaka, Japan</w:t>
      </w:r>
      <w:r w:rsidRPr="00AC1716">
        <w:rPr>
          <w:lang w:val="en-US"/>
        </w:rPr>
        <w:t>; September 9-10, 2010</w:t>
      </w:r>
    </w:p>
    <w:p w:rsidR="00AC1716" w:rsidRPr="009C2098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9C2098">
        <w:rPr>
          <w:lang w:val="en-US"/>
        </w:rPr>
        <w:t>1.4.19.</w:t>
      </w:r>
      <w:r w:rsidRPr="009C2098">
        <w:rPr>
          <w:lang w:val="en-US"/>
        </w:rPr>
        <w:tab/>
      </w:r>
      <w:r w:rsidRPr="00AC1716">
        <w:t>Чупров</w:t>
      </w:r>
      <w:r w:rsidRPr="009C2098">
        <w:rPr>
          <w:lang w:val="en-US"/>
        </w:rPr>
        <w:t>-</w:t>
      </w:r>
      <w:r w:rsidRPr="00AC1716">
        <w:t>Неточин</w:t>
      </w:r>
      <w:r w:rsidRPr="009C2098">
        <w:rPr>
          <w:lang w:val="en-US"/>
        </w:rPr>
        <w:t xml:space="preserve"> </w:t>
      </w:r>
      <w:r w:rsidRPr="00AC1716">
        <w:t>Р</w:t>
      </w:r>
      <w:r w:rsidRPr="009C2098">
        <w:rPr>
          <w:lang w:val="en-US"/>
        </w:rPr>
        <w:t>.</w:t>
      </w:r>
      <w:r w:rsidRPr="00AC1716">
        <w:t>Н</w:t>
      </w:r>
      <w:r w:rsidRPr="009C2098">
        <w:rPr>
          <w:lang w:val="en-US"/>
        </w:rPr>
        <w:t xml:space="preserve">., </w:t>
      </w:r>
      <w:r w:rsidRPr="00AC1716">
        <w:t>Романова</w:t>
      </w:r>
      <w:r w:rsidRPr="009C2098">
        <w:rPr>
          <w:lang w:val="en-US"/>
        </w:rPr>
        <w:t xml:space="preserve"> </w:t>
      </w:r>
      <w:r w:rsidRPr="00AC1716">
        <w:t>И</w:t>
      </w:r>
      <w:r w:rsidRPr="009C2098">
        <w:rPr>
          <w:lang w:val="en-US"/>
        </w:rPr>
        <w:t>.</w:t>
      </w:r>
      <w:r w:rsidRPr="00AC1716">
        <w:t>В</w:t>
      </w:r>
      <w:r w:rsidRPr="009C2098">
        <w:rPr>
          <w:lang w:val="en-US"/>
        </w:rPr>
        <w:t xml:space="preserve">., </w:t>
      </w:r>
      <w:r w:rsidRPr="00AC1716">
        <w:t>Цыганова</w:t>
      </w:r>
      <w:r w:rsidRPr="009C2098">
        <w:rPr>
          <w:lang w:val="en-US"/>
        </w:rPr>
        <w:t xml:space="preserve"> </w:t>
      </w:r>
      <w:r w:rsidRPr="00AC1716">
        <w:t>М</w:t>
      </w:r>
      <w:r w:rsidRPr="009C2098">
        <w:rPr>
          <w:lang w:val="en-US"/>
        </w:rPr>
        <w:t>.</w:t>
      </w:r>
      <w:r w:rsidRPr="00AC1716">
        <w:t>Р</w:t>
      </w:r>
      <w:r w:rsidRPr="009C2098">
        <w:rPr>
          <w:lang w:val="en-US"/>
        </w:rPr>
        <w:t xml:space="preserve">., </w:t>
      </w:r>
      <w:r w:rsidRPr="00AC1716">
        <w:t>Сыкилинда</w:t>
      </w:r>
      <w:r w:rsidRPr="009C2098">
        <w:rPr>
          <w:lang w:val="en-US"/>
        </w:rPr>
        <w:t xml:space="preserve"> </w:t>
      </w:r>
      <w:r w:rsidRPr="00AC1716">
        <w:t>Н</w:t>
      </w:r>
      <w:r w:rsidRPr="009C2098">
        <w:rPr>
          <w:lang w:val="en-US"/>
        </w:rPr>
        <w:t>.</w:t>
      </w:r>
      <w:r w:rsidRPr="00AC1716">
        <w:t>Н</w:t>
      </w:r>
      <w:r w:rsidRPr="009C2098">
        <w:rPr>
          <w:lang w:val="en-US"/>
        </w:rPr>
        <w:t xml:space="preserve">., </w:t>
      </w:r>
      <w:r w:rsidRPr="00AC1716">
        <w:t>Куликов</w:t>
      </w:r>
      <w:r w:rsidRPr="009C2098">
        <w:rPr>
          <w:lang w:val="en-US"/>
        </w:rPr>
        <w:t xml:space="preserve"> </w:t>
      </w:r>
      <w:r w:rsidRPr="00AC1716">
        <w:t>Е</w:t>
      </w:r>
      <w:r w:rsidRPr="009C2098">
        <w:rPr>
          <w:lang w:val="en-US"/>
        </w:rPr>
        <w:t>.</w:t>
      </w:r>
      <w:r w:rsidRPr="00AC1716">
        <w:t>Е</w:t>
      </w:r>
      <w:r w:rsidRPr="009C2098">
        <w:rPr>
          <w:lang w:val="en-US"/>
        </w:rPr>
        <w:t xml:space="preserve">., </w:t>
      </w:r>
      <w:r w:rsidRPr="00AC1716">
        <w:t>Лыско</w:t>
      </w:r>
      <w:r w:rsidRPr="009C2098">
        <w:rPr>
          <w:lang w:val="en-US"/>
        </w:rPr>
        <w:t xml:space="preserve"> </w:t>
      </w:r>
      <w:r w:rsidRPr="00AC1716">
        <w:t>К</w:t>
      </w:r>
      <w:r w:rsidRPr="009C2098">
        <w:rPr>
          <w:lang w:val="en-US"/>
        </w:rPr>
        <w:t>.</w:t>
      </w:r>
      <w:r w:rsidRPr="00AC1716">
        <w:t>А</w:t>
      </w:r>
      <w:r w:rsidRPr="009C2098">
        <w:rPr>
          <w:lang w:val="en-US"/>
        </w:rPr>
        <w:t xml:space="preserve">., </w:t>
      </w:r>
      <w:r w:rsidRPr="00AC1716">
        <w:t>Дарбеева</w:t>
      </w:r>
      <w:r w:rsidRPr="009C2098">
        <w:rPr>
          <w:lang w:val="en-US"/>
        </w:rPr>
        <w:t xml:space="preserve"> </w:t>
      </w:r>
      <w:r w:rsidRPr="00AC1716">
        <w:t>О</w:t>
      </w:r>
      <w:r w:rsidRPr="009C2098">
        <w:rPr>
          <w:lang w:val="en-US"/>
        </w:rPr>
        <w:t>.</w:t>
      </w:r>
      <w:r w:rsidRPr="00AC1716">
        <w:t>С</w:t>
      </w:r>
      <w:r w:rsidRPr="009C2098">
        <w:rPr>
          <w:lang w:val="en-US"/>
        </w:rPr>
        <w:t xml:space="preserve">., </w:t>
      </w:r>
      <w:r w:rsidRPr="00AC1716">
        <w:rPr>
          <w:b/>
        </w:rPr>
        <w:t>Мирошников</w:t>
      </w:r>
      <w:r w:rsidRPr="009C2098">
        <w:rPr>
          <w:b/>
          <w:lang w:val="en-US"/>
        </w:rPr>
        <w:t xml:space="preserve"> </w:t>
      </w:r>
      <w:r w:rsidRPr="00AC1716">
        <w:rPr>
          <w:b/>
        </w:rPr>
        <w:t>К</w:t>
      </w:r>
      <w:r w:rsidRPr="009C2098">
        <w:rPr>
          <w:b/>
          <w:lang w:val="en-US"/>
        </w:rPr>
        <w:t>.</w:t>
      </w:r>
      <w:r w:rsidRPr="00AC1716">
        <w:rPr>
          <w:b/>
        </w:rPr>
        <w:t>А</w:t>
      </w:r>
      <w:r w:rsidRPr="009C2098">
        <w:rPr>
          <w:lang w:val="en-US"/>
        </w:rPr>
        <w:t>. «</w:t>
      </w:r>
      <w:r w:rsidRPr="00AC1716">
        <w:t>ПЦР</w:t>
      </w:r>
      <w:r w:rsidRPr="009C2098">
        <w:rPr>
          <w:lang w:val="en-US"/>
        </w:rPr>
        <w:t xml:space="preserve"> – </w:t>
      </w:r>
      <w:r w:rsidRPr="00AC1716">
        <w:t>генотипирование</w:t>
      </w:r>
      <w:r w:rsidRPr="009C2098">
        <w:rPr>
          <w:lang w:val="en-US"/>
        </w:rPr>
        <w:t xml:space="preserve"> </w:t>
      </w:r>
      <w:r w:rsidRPr="00AC1716">
        <w:t>бактериофагов</w:t>
      </w:r>
      <w:r w:rsidRPr="009C2098">
        <w:rPr>
          <w:lang w:val="en-US"/>
        </w:rPr>
        <w:t xml:space="preserve"> Pseudomonas </w:t>
      </w:r>
      <w:proofErr w:type="spellStart"/>
      <w:r w:rsidRPr="009C2098">
        <w:rPr>
          <w:lang w:val="en-US"/>
        </w:rPr>
        <w:t>aeruginosa</w:t>
      </w:r>
      <w:proofErr w:type="spellEnd"/>
      <w:r w:rsidRPr="009C2098">
        <w:rPr>
          <w:lang w:val="en-US"/>
        </w:rPr>
        <w:t xml:space="preserve">, </w:t>
      </w:r>
      <w:r w:rsidRPr="00AC1716">
        <w:t>входящих</w:t>
      </w:r>
      <w:r w:rsidRPr="009C2098">
        <w:rPr>
          <w:lang w:val="en-US"/>
        </w:rPr>
        <w:t xml:space="preserve"> </w:t>
      </w:r>
      <w:r w:rsidRPr="00AC1716">
        <w:t>в</w:t>
      </w:r>
      <w:r w:rsidRPr="009C2098">
        <w:rPr>
          <w:lang w:val="en-US"/>
        </w:rPr>
        <w:t xml:space="preserve"> </w:t>
      </w:r>
      <w:r w:rsidRPr="00AC1716">
        <w:t>состав</w:t>
      </w:r>
      <w:r w:rsidRPr="009C2098">
        <w:rPr>
          <w:lang w:val="en-US"/>
        </w:rPr>
        <w:t xml:space="preserve"> </w:t>
      </w:r>
      <w:r w:rsidRPr="00AC1716">
        <w:t>лекарственных</w:t>
      </w:r>
      <w:r w:rsidRPr="009C2098">
        <w:rPr>
          <w:lang w:val="en-US"/>
        </w:rPr>
        <w:t xml:space="preserve"> </w:t>
      </w:r>
      <w:r w:rsidRPr="00AC1716">
        <w:t>препаратов</w:t>
      </w:r>
      <w:r w:rsidRPr="009C2098">
        <w:rPr>
          <w:lang w:val="en-US"/>
        </w:rPr>
        <w:t xml:space="preserve">» </w:t>
      </w:r>
      <w:r w:rsidRPr="00AC1716">
        <w:t>Вакцинология</w:t>
      </w:r>
      <w:r w:rsidRPr="009C2098">
        <w:rPr>
          <w:lang w:val="en-US"/>
        </w:rPr>
        <w:t xml:space="preserve">-2010. </w:t>
      </w:r>
      <w:r w:rsidRPr="00AC1716">
        <w:t>Москва</w:t>
      </w:r>
      <w:r w:rsidRPr="009C2098">
        <w:rPr>
          <w:lang w:val="en-US"/>
        </w:rPr>
        <w:t xml:space="preserve">. 9-10 </w:t>
      </w:r>
      <w:r>
        <w:t>ноября</w:t>
      </w:r>
      <w:r w:rsidRPr="009C2098">
        <w:rPr>
          <w:lang w:val="en-US"/>
        </w:rPr>
        <w:t xml:space="preserve"> 2010</w:t>
      </w:r>
    </w:p>
    <w:p w:rsidR="00AC1716" w:rsidRPr="009C2098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AC1716">
        <w:rPr>
          <w:lang w:val="en-US"/>
        </w:rPr>
        <w:t>1.4.20.</w:t>
      </w:r>
      <w:r w:rsidRPr="00AC1716">
        <w:rPr>
          <w:lang w:val="en-US"/>
        </w:rPr>
        <w:tab/>
        <w:t xml:space="preserve">Browning C., </w:t>
      </w:r>
      <w:proofErr w:type="spellStart"/>
      <w:r w:rsidRPr="00AC1716">
        <w:rPr>
          <w:lang w:val="en-US"/>
        </w:rPr>
        <w:t>Shneider</w:t>
      </w:r>
      <w:proofErr w:type="spellEnd"/>
      <w:r w:rsidRPr="00AC1716">
        <w:rPr>
          <w:lang w:val="en-US"/>
        </w:rPr>
        <w:t xml:space="preserve"> M., </w:t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</w:t>
      </w:r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Leiman</w:t>
      </w:r>
      <w:proofErr w:type="spellEnd"/>
      <w:r w:rsidRPr="00AC1716">
        <w:rPr>
          <w:lang w:val="en-US"/>
        </w:rPr>
        <w:t xml:space="preserve"> P. “Structure of the bacteriophage T4 gp25 – the highly conserved protein of phages with contractile tails” Viruses of Microbes, Paris, France, June 21-25.2010</w:t>
      </w:r>
    </w:p>
    <w:p w:rsidR="00AC1716" w:rsidRPr="009C2098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AC1716">
        <w:rPr>
          <w:lang w:val="en-US"/>
        </w:rPr>
        <w:t>1.4.21.</w:t>
      </w:r>
      <w:r w:rsidRPr="00AC1716">
        <w:rPr>
          <w:lang w:val="en-US"/>
        </w:rPr>
        <w:tab/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</w:t>
      </w:r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Sykilinda</w:t>
      </w:r>
      <w:proofErr w:type="spellEnd"/>
      <w:r w:rsidRPr="00AC1716">
        <w:rPr>
          <w:lang w:val="en-US"/>
        </w:rPr>
        <w:t xml:space="preserve"> N., </w:t>
      </w:r>
      <w:proofErr w:type="spellStart"/>
      <w:r w:rsidRPr="00AC1716">
        <w:rPr>
          <w:lang w:val="en-US"/>
        </w:rPr>
        <w:t>Kulikov</w:t>
      </w:r>
      <w:proofErr w:type="spellEnd"/>
      <w:r w:rsidRPr="00AC1716">
        <w:rPr>
          <w:lang w:val="en-US"/>
        </w:rPr>
        <w:t xml:space="preserve"> E. “Tailed bacteriophages of different morphology purified by liquid chromatography” Viruses of Microbes, Paris, France, June 21-25.2010</w:t>
      </w:r>
    </w:p>
    <w:p w:rsidR="00AC1716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1.4.22.</w:t>
      </w:r>
      <w:r>
        <w:rPr>
          <w:lang w:val="en-US"/>
        </w:rPr>
        <w:tab/>
      </w:r>
      <w:proofErr w:type="spellStart"/>
      <w:r w:rsidRPr="00AC1716">
        <w:rPr>
          <w:lang w:val="en-US"/>
        </w:rPr>
        <w:t>Ivanova</w:t>
      </w:r>
      <w:proofErr w:type="spellEnd"/>
      <w:r w:rsidRPr="00AC1716">
        <w:rPr>
          <w:lang w:val="en-US"/>
        </w:rPr>
        <w:t xml:space="preserve"> M., </w:t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</w:t>
      </w:r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Shneider</w:t>
      </w:r>
      <w:proofErr w:type="spellEnd"/>
      <w:r w:rsidRPr="00AC1716">
        <w:rPr>
          <w:lang w:val="en-US"/>
        </w:rPr>
        <w:t xml:space="preserve"> M., </w:t>
      </w:r>
      <w:proofErr w:type="spellStart"/>
      <w:r w:rsidRPr="00AC1716">
        <w:rPr>
          <w:lang w:val="en-US"/>
        </w:rPr>
        <w:t>Mesyanzhinov</w:t>
      </w:r>
      <w:proofErr w:type="spellEnd"/>
      <w:r w:rsidRPr="00AC1716">
        <w:rPr>
          <w:lang w:val="en-US"/>
        </w:rPr>
        <w:t xml:space="preserve"> V. “Recombinant fibrous </w:t>
      </w:r>
      <w:proofErr w:type="spellStart"/>
      <w:r w:rsidRPr="00AC1716">
        <w:rPr>
          <w:lang w:val="en-US"/>
        </w:rPr>
        <w:t>adhesin</w:t>
      </w:r>
      <w:proofErr w:type="spellEnd"/>
      <w:r w:rsidRPr="00AC1716">
        <w:rPr>
          <w:lang w:val="en-US"/>
        </w:rPr>
        <w:t xml:space="preserve"> gp131 of Pseudomonas </w:t>
      </w:r>
      <w:proofErr w:type="spellStart"/>
      <w:r w:rsidRPr="00AC1716">
        <w:rPr>
          <w:lang w:val="en-US"/>
        </w:rPr>
        <w:t>aeruginosa</w:t>
      </w:r>
      <w:proofErr w:type="spellEnd"/>
      <w:r w:rsidRPr="00AC1716">
        <w:rPr>
          <w:lang w:val="en-US"/>
        </w:rPr>
        <w:t xml:space="preserve"> bacteriophage </w:t>
      </w:r>
      <w:proofErr w:type="spellStart"/>
      <w:r w:rsidRPr="00AC1716">
        <w:rPr>
          <w:lang w:val="en-US"/>
        </w:rPr>
        <w:t>phiKZ</w:t>
      </w:r>
      <w:proofErr w:type="spellEnd"/>
      <w:r w:rsidRPr="00AC1716">
        <w:rPr>
          <w:lang w:val="en-US"/>
        </w:rPr>
        <w:t xml:space="preserve"> produced by protein engineering” Viruses of Microbes, Paris, France, June 21-25.2010</w:t>
      </w:r>
    </w:p>
    <w:p w:rsidR="00AC1716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1.4.23.</w:t>
      </w:r>
      <w:r>
        <w:rPr>
          <w:lang w:val="en-US"/>
        </w:rPr>
        <w:tab/>
      </w:r>
      <w:proofErr w:type="spellStart"/>
      <w:r w:rsidRPr="00AC1716">
        <w:rPr>
          <w:lang w:val="en-US"/>
        </w:rPr>
        <w:t>Sykilinda</w:t>
      </w:r>
      <w:proofErr w:type="spellEnd"/>
      <w:r w:rsidRPr="00AC1716">
        <w:rPr>
          <w:lang w:val="en-US"/>
        </w:rPr>
        <w:t xml:space="preserve"> N., </w:t>
      </w:r>
      <w:proofErr w:type="spellStart"/>
      <w:r w:rsidRPr="00AC1716">
        <w:rPr>
          <w:lang w:val="en-US"/>
        </w:rPr>
        <w:t>Kovadlo</w:t>
      </w:r>
      <w:proofErr w:type="spellEnd"/>
      <w:r w:rsidRPr="00AC1716">
        <w:rPr>
          <w:lang w:val="en-US"/>
        </w:rPr>
        <w:t xml:space="preserve"> A., </w:t>
      </w:r>
      <w:proofErr w:type="spellStart"/>
      <w:r w:rsidRPr="00AC1716">
        <w:rPr>
          <w:lang w:val="en-US"/>
        </w:rPr>
        <w:t>Kadykov</w:t>
      </w:r>
      <w:proofErr w:type="spellEnd"/>
      <w:r w:rsidRPr="00AC1716">
        <w:rPr>
          <w:lang w:val="en-US"/>
        </w:rPr>
        <w:t xml:space="preserve"> V., </w:t>
      </w:r>
      <w:proofErr w:type="spellStart"/>
      <w:r w:rsidRPr="00AC1716">
        <w:rPr>
          <w:lang w:val="en-US"/>
        </w:rPr>
        <w:t>Shneider</w:t>
      </w:r>
      <w:proofErr w:type="spellEnd"/>
      <w:r w:rsidRPr="00AC1716">
        <w:rPr>
          <w:lang w:val="en-US"/>
        </w:rPr>
        <w:t xml:space="preserve"> M., </w:t>
      </w:r>
      <w:proofErr w:type="spellStart"/>
      <w:r w:rsidRPr="00AC1716">
        <w:rPr>
          <w:lang w:val="en-US"/>
        </w:rPr>
        <w:t>Kurochkina</w:t>
      </w:r>
      <w:proofErr w:type="spellEnd"/>
      <w:r w:rsidRPr="00AC1716">
        <w:rPr>
          <w:lang w:val="en-US"/>
        </w:rPr>
        <w:t xml:space="preserve"> L., </w:t>
      </w:r>
      <w:proofErr w:type="spellStart"/>
      <w:r w:rsidRPr="00AC1716">
        <w:rPr>
          <w:lang w:val="en-US"/>
        </w:rPr>
        <w:t>Dutova</w:t>
      </w:r>
      <w:proofErr w:type="spellEnd"/>
      <w:r w:rsidRPr="00AC1716">
        <w:rPr>
          <w:lang w:val="en-US"/>
        </w:rPr>
        <w:t xml:space="preserve"> N., </w:t>
      </w:r>
      <w:proofErr w:type="spellStart"/>
      <w:r w:rsidRPr="00AC1716">
        <w:rPr>
          <w:lang w:val="en-US"/>
        </w:rPr>
        <w:t>Drucker</w:t>
      </w:r>
      <w:proofErr w:type="spellEnd"/>
      <w:r w:rsidRPr="00AC1716">
        <w:rPr>
          <w:lang w:val="en-US"/>
        </w:rPr>
        <w:t xml:space="preserve"> V., </w:t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</w:t>
      </w:r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Mesyanzhinov</w:t>
      </w:r>
      <w:proofErr w:type="spellEnd"/>
      <w:r w:rsidRPr="00AC1716">
        <w:rPr>
          <w:lang w:val="en-US"/>
        </w:rPr>
        <w:t xml:space="preserve"> V "Bacteriophage diversity of Lake Baikal” Viruses of Microbes, Paris, France, June 21-25.2010</w:t>
      </w:r>
    </w:p>
    <w:p w:rsidR="00AC1716" w:rsidRDefault="00AC1716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1.4.24.</w:t>
      </w:r>
      <w:r>
        <w:rPr>
          <w:lang w:val="en-US"/>
        </w:rPr>
        <w:tab/>
      </w:r>
      <w:r w:rsidRPr="00AC1716">
        <w:rPr>
          <w:lang w:val="en-US"/>
        </w:rPr>
        <w:t xml:space="preserve">Popov D., </w:t>
      </w:r>
      <w:proofErr w:type="spellStart"/>
      <w:r w:rsidRPr="00AC1716">
        <w:rPr>
          <w:lang w:val="en-US"/>
        </w:rPr>
        <w:t>Pchelintsev</w:t>
      </w:r>
      <w:proofErr w:type="spellEnd"/>
      <w:r w:rsidRPr="00AC1716">
        <w:rPr>
          <w:lang w:val="en-US"/>
        </w:rPr>
        <w:t xml:space="preserve"> S., </w:t>
      </w:r>
      <w:proofErr w:type="spellStart"/>
      <w:r w:rsidRPr="00AC1716">
        <w:rPr>
          <w:lang w:val="en-US"/>
        </w:rPr>
        <w:t>Ozerov</w:t>
      </w:r>
      <w:proofErr w:type="spellEnd"/>
      <w:r w:rsidRPr="00AC1716">
        <w:rPr>
          <w:lang w:val="en-US"/>
        </w:rPr>
        <w:t xml:space="preserve"> M., Popov V., </w:t>
      </w:r>
      <w:proofErr w:type="spellStart"/>
      <w:r w:rsidRPr="00AC1716">
        <w:rPr>
          <w:b/>
          <w:lang w:val="en-US"/>
        </w:rPr>
        <w:t>Miroshnikov</w:t>
      </w:r>
      <w:proofErr w:type="spellEnd"/>
      <w:r w:rsidRPr="00AC1716">
        <w:rPr>
          <w:b/>
          <w:lang w:val="en-US"/>
        </w:rPr>
        <w:t xml:space="preserve"> K</w:t>
      </w:r>
      <w:r w:rsidRPr="00AC1716">
        <w:rPr>
          <w:lang w:val="en-US"/>
        </w:rPr>
        <w:t xml:space="preserve">., Ackermann H-W., </w:t>
      </w:r>
      <w:proofErr w:type="spellStart"/>
      <w:r w:rsidRPr="00AC1716">
        <w:rPr>
          <w:lang w:val="en-US"/>
        </w:rPr>
        <w:t>Karkischenko</w:t>
      </w:r>
      <w:proofErr w:type="spellEnd"/>
      <w:r w:rsidRPr="00AC1716">
        <w:rPr>
          <w:lang w:val="en-US"/>
        </w:rPr>
        <w:t xml:space="preserve"> N., </w:t>
      </w:r>
      <w:proofErr w:type="spellStart"/>
      <w:r w:rsidRPr="00AC1716">
        <w:rPr>
          <w:lang w:val="en-US"/>
        </w:rPr>
        <w:t>Grishin</w:t>
      </w:r>
      <w:proofErr w:type="spellEnd"/>
      <w:r w:rsidRPr="00AC1716">
        <w:rPr>
          <w:lang w:val="en-US"/>
        </w:rPr>
        <w:t xml:space="preserve"> D. “Phage use in therapy of anthrax” Viruses of Microbes, Paris, France, June 21-25.2010</w:t>
      </w:r>
    </w:p>
    <w:p w:rsidR="00AC1716" w:rsidRPr="009C2098" w:rsidRDefault="00AC1716" w:rsidP="001752C9">
      <w:pPr>
        <w:pStyle w:val="Style30"/>
        <w:widowControl/>
        <w:spacing w:line="240" w:lineRule="exact"/>
        <w:ind w:left="705" w:hanging="705"/>
        <w:jc w:val="both"/>
      </w:pPr>
      <w:r>
        <w:rPr>
          <w:lang w:val="en-US"/>
        </w:rPr>
        <w:t>1.4.25.</w:t>
      </w:r>
      <w:r>
        <w:rPr>
          <w:lang w:val="en-US"/>
        </w:rPr>
        <w:tab/>
      </w:r>
      <w:proofErr w:type="spellStart"/>
      <w:r w:rsidRPr="00AC1716">
        <w:rPr>
          <w:lang w:val="en-US"/>
        </w:rPr>
        <w:t>Сыкилинда_Н.Н</w:t>
      </w:r>
      <w:proofErr w:type="spellEnd"/>
      <w:r w:rsidRPr="00AC1716">
        <w:rPr>
          <w:lang w:val="en-US"/>
        </w:rPr>
        <w:t xml:space="preserve">., </w:t>
      </w:r>
      <w:proofErr w:type="spellStart"/>
      <w:r w:rsidRPr="00AC1716">
        <w:rPr>
          <w:lang w:val="en-US"/>
        </w:rPr>
        <w:t>Ковадло</w:t>
      </w:r>
      <w:proofErr w:type="spellEnd"/>
      <w:r w:rsidRPr="00AC1716">
        <w:rPr>
          <w:lang w:val="en-US"/>
        </w:rPr>
        <w:t xml:space="preserve"> А.С., </w:t>
      </w:r>
      <w:proofErr w:type="spellStart"/>
      <w:r w:rsidRPr="00AC1716">
        <w:rPr>
          <w:lang w:val="en-US"/>
        </w:rPr>
        <w:t>Кадыков</w:t>
      </w:r>
      <w:proofErr w:type="spellEnd"/>
      <w:r w:rsidRPr="00AC1716">
        <w:rPr>
          <w:lang w:val="en-US"/>
        </w:rPr>
        <w:t xml:space="preserve"> В.А., </w:t>
      </w:r>
      <w:proofErr w:type="spellStart"/>
      <w:r w:rsidRPr="00AC1716">
        <w:rPr>
          <w:lang w:val="en-US"/>
        </w:rPr>
        <w:t>Шнейдер</w:t>
      </w:r>
      <w:proofErr w:type="spellEnd"/>
      <w:r w:rsidRPr="00AC1716">
        <w:rPr>
          <w:lang w:val="en-US"/>
        </w:rPr>
        <w:t xml:space="preserve"> М.М., </w:t>
      </w:r>
      <w:proofErr w:type="spellStart"/>
      <w:r w:rsidRPr="00AC1716">
        <w:rPr>
          <w:lang w:val="en-US"/>
        </w:rPr>
        <w:t>Курочкина</w:t>
      </w:r>
      <w:proofErr w:type="spellEnd"/>
      <w:r w:rsidRPr="00AC1716">
        <w:rPr>
          <w:lang w:val="en-US"/>
        </w:rPr>
        <w:t xml:space="preserve"> Л.П, </w:t>
      </w:r>
      <w:proofErr w:type="spellStart"/>
      <w:r w:rsidRPr="00AC1716">
        <w:rPr>
          <w:lang w:val="en-US"/>
        </w:rPr>
        <w:t>Шишкова</w:t>
      </w:r>
      <w:proofErr w:type="spellEnd"/>
      <w:r w:rsidRPr="00AC1716">
        <w:rPr>
          <w:lang w:val="en-US"/>
        </w:rPr>
        <w:t xml:space="preserve"> Н.А., </w:t>
      </w:r>
      <w:proofErr w:type="spellStart"/>
      <w:r w:rsidRPr="00AC1716">
        <w:rPr>
          <w:lang w:val="en-US"/>
        </w:rPr>
        <w:t>Месянжинов</w:t>
      </w:r>
      <w:proofErr w:type="spellEnd"/>
      <w:r w:rsidRPr="00AC1716">
        <w:rPr>
          <w:lang w:val="en-US"/>
        </w:rPr>
        <w:t xml:space="preserve"> В.В., </w:t>
      </w:r>
      <w:proofErr w:type="spellStart"/>
      <w:r w:rsidRPr="00AC1716">
        <w:rPr>
          <w:lang w:val="en-US"/>
        </w:rPr>
        <w:t>Дрюккер</w:t>
      </w:r>
      <w:proofErr w:type="spellEnd"/>
      <w:r w:rsidRPr="00AC1716">
        <w:rPr>
          <w:lang w:val="en-US"/>
        </w:rPr>
        <w:t xml:space="preserve"> В.В., </w:t>
      </w:r>
      <w:proofErr w:type="spellStart"/>
      <w:r w:rsidRPr="00AC1716">
        <w:rPr>
          <w:b/>
          <w:lang w:val="en-US"/>
        </w:rPr>
        <w:t>Мирошников</w:t>
      </w:r>
      <w:proofErr w:type="spellEnd"/>
      <w:r w:rsidRPr="00AC1716">
        <w:rPr>
          <w:b/>
          <w:lang w:val="en-US"/>
        </w:rPr>
        <w:t xml:space="preserve"> К.А.</w:t>
      </w:r>
      <w:r w:rsidRPr="00AC1716">
        <w:rPr>
          <w:lang w:val="en-US"/>
        </w:rPr>
        <w:t xml:space="preserve"> «</w:t>
      </w:r>
      <w:proofErr w:type="spellStart"/>
      <w:r w:rsidRPr="00AC1716">
        <w:rPr>
          <w:lang w:val="en-US"/>
        </w:rPr>
        <w:t>Молекулярно-генетические</w:t>
      </w:r>
      <w:proofErr w:type="spellEnd"/>
      <w:r w:rsidRPr="00AC1716">
        <w:rPr>
          <w:lang w:val="en-US"/>
        </w:rPr>
        <w:t xml:space="preserve"> и </w:t>
      </w:r>
      <w:proofErr w:type="spellStart"/>
      <w:r w:rsidRPr="00AC1716">
        <w:rPr>
          <w:lang w:val="en-US"/>
        </w:rPr>
        <w:t>биологические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характеристики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бактериофагов</w:t>
      </w:r>
      <w:proofErr w:type="spellEnd"/>
      <w:r w:rsidRPr="00AC1716">
        <w:rPr>
          <w:lang w:val="en-US"/>
        </w:rPr>
        <w:t xml:space="preserve"> Pseudomonas </w:t>
      </w:r>
      <w:proofErr w:type="spellStart"/>
      <w:r w:rsidRPr="00AC1716">
        <w:rPr>
          <w:lang w:val="en-US"/>
        </w:rPr>
        <w:t>aeruginosa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озера</w:t>
      </w:r>
      <w:proofErr w:type="spellEnd"/>
      <w:r w:rsidRPr="00AC1716">
        <w:rPr>
          <w:lang w:val="en-US"/>
        </w:rPr>
        <w:t xml:space="preserve"> </w:t>
      </w:r>
      <w:proofErr w:type="spellStart"/>
      <w:r w:rsidRPr="00AC1716">
        <w:rPr>
          <w:lang w:val="en-US"/>
        </w:rPr>
        <w:t>Байкал</w:t>
      </w:r>
      <w:proofErr w:type="spellEnd"/>
      <w:r w:rsidRPr="00AC1716">
        <w:rPr>
          <w:lang w:val="en-US"/>
        </w:rPr>
        <w:t xml:space="preserve">». </w:t>
      </w:r>
      <w:r w:rsidRPr="00AC1716">
        <w:t>3-й Байкальский микробиологический симпозиум с международным участием «Микроорганизмы и вирусы в водных экосистемах», г. Иркутск, 3-8 октября 2011 г.</w:t>
      </w:r>
    </w:p>
    <w:p w:rsidR="00DD2EE0" w:rsidRDefault="00DD2EE0" w:rsidP="001752C9">
      <w:pPr>
        <w:pStyle w:val="Style30"/>
        <w:widowControl/>
        <w:spacing w:line="240" w:lineRule="exact"/>
        <w:ind w:left="705" w:hanging="705"/>
        <w:jc w:val="both"/>
      </w:pPr>
      <w:r w:rsidRPr="00DD2EE0">
        <w:t>1.4.26.</w:t>
      </w:r>
      <w:r w:rsidRPr="00DD2EE0">
        <w:tab/>
      </w:r>
      <w:r w:rsidRPr="00DD2EE0">
        <w:rPr>
          <w:b/>
        </w:rPr>
        <w:t>Мирошников К.А.</w:t>
      </w:r>
      <w:r w:rsidRPr="00DD2EE0">
        <w:t xml:space="preserve"> «Фаготерапия как путь решения проблемы антибиотикорезистентности" Конгресс "Инфекционные болезни у детей: Диагностика, лечение и профилактика", Санкт-Петербург, 5-6.</w:t>
      </w:r>
      <w:r>
        <w:t xml:space="preserve">октября </w:t>
      </w:r>
      <w:r w:rsidRPr="00DD2EE0">
        <w:t>2011</w:t>
      </w:r>
    </w:p>
    <w:p w:rsidR="00DD2EE0" w:rsidRDefault="00DD2EE0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 w:rsidRPr="00DD2EE0">
        <w:rPr>
          <w:lang w:val="en-US"/>
        </w:rPr>
        <w:t>1</w:t>
      </w:r>
      <w:r>
        <w:rPr>
          <w:lang w:val="en-US"/>
        </w:rPr>
        <w:t>.4.27.</w:t>
      </w:r>
      <w:r>
        <w:rPr>
          <w:lang w:val="en-US"/>
        </w:rPr>
        <w:tab/>
      </w:r>
      <w:proofErr w:type="spellStart"/>
      <w:r w:rsidRPr="00DD2EE0">
        <w:rPr>
          <w:b/>
          <w:lang w:val="en-US"/>
        </w:rPr>
        <w:t>Miroshnikov</w:t>
      </w:r>
      <w:proofErr w:type="spellEnd"/>
      <w:r w:rsidRPr="00DD2EE0">
        <w:rPr>
          <w:b/>
          <w:lang w:val="en-US"/>
        </w:rPr>
        <w:t xml:space="preserve"> K.A.</w:t>
      </w:r>
      <w:r w:rsidRPr="00DD2EE0">
        <w:rPr>
          <w:lang w:val="en-US"/>
        </w:rPr>
        <w:t xml:space="preserve"> “PCR-based genotyping of therapeutic Pseudomonas bacteriophages" 1st </w:t>
      </w:r>
      <w:proofErr w:type="spellStart"/>
      <w:r w:rsidRPr="00DD2EE0">
        <w:rPr>
          <w:lang w:val="en-US"/>
        </w:rPr>
        <w:t>Sympisium</w:t>
      </w:r>
      <w:proofErr w:type="spellEnd"/>
      <w:r w:rsidRPr="00DD2EE0">
        <w:rPr>
          <w:lang w:val="en-US"/>
        </w:rPr>
        <w:t xml:space="preserve"> on Antimicrobial Research" Beijing, China, December 1-3, 2011</w:t>
      </w:r>
    </w:p>
    <w:p w:rsidR="00DD2EE0" w:rsidRDefault="00DD2EE0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1.4.28.</w:t>
      </w:r>
      <w:r>
        <w:rPr>
          <w:lang w:val="en-US"/>
        </w:rPr>
        <w:tab/>
      </w:r>
      <w:proofErr w:type="spellStart"/>
      <w:r w:rsidRPr="00DD2EE0">
        <w:rPr>
          <w:lang w:val="en-US"/>
        </w:rPr>
        <w:t>Sycheva</w:t>
      </w:r>
      <w:proofErr w:type="spellEnd"/>
      <w:r w:rsidRPr="00DD2EE0">
        <w:rPr>
          <w:lang w:val="en-US"/>
        </w:rPr>
        <w:t xml:space="preserve"> L., </w:t>
      </w:r>
      <w:proofErr w:type="spellStart"/>
      <w:r w:rsidRPr="00DD2EE0">
        <w:rPr>
          <w:lang w:val="en-US"/>
        </w:rPr>
        <w:t>Shneider</w:t>
      </w:r>
      <w:proofErr w:type="spellEnd"/>
      <w:r w:rsidRPr="00DD2EE0">
        <w:rPr>
          <w:lang w:val="en-US"/>
        </w:rPr>
        <w:t xml:space="preserve"> M., </w:t>
      </w:r>
      <w:proofErr w:type="spellStart"/>
      <w:r w:rsidRPr="00DD2EE0">
        <w:rPr>
          <w:b/>
          <w:lang w:val="en-US"/>
        </w:rPr>
        <w:t>Miroshnikov</w:t>
      </w:r>
      <w:proofErr w:type="spellEnd"/>
      <w:r w:rsidRPr="00DD2EE0">
        <w:rPr>
          <w:b/>
          <w:lang w:val="en-US"/>
        </w:rPr>
        <w:t xml:space="preserve"> K.</w:t>
      </w:r>
      <w:r w:rsidRPr="00DD2EE0">
        <w:rPr>
          <w:lang w:val="en-US"/>
        </w:rPr>
        <w:t xml:space="preserve">, </w:t>
      </w:r>
      <w:proofErr w:type="spellStart"/>
      <w:r w:rsidRPr="00DD2EE0">
        <w:rPr>
          <w:lang w:val="en-US"/>
        </w:rPr>
        <w:t>Leiman</w:t>
      </w:r>
      <w:proofErr w:type="spellEnd"/>
      <w:r w:rsidRPr="00DD2EE0">
        <w:rPr>
          <w:lang w:val="en-US"/>
        </w:rPr>
        <w:t xml:space="preserve"> P. Crystal Structure of the product of gene 131 of the Pseudomonas </w:t>
      </w:r>
      <w:proofErr w:type="spellStart"/>
      <w:r w:rsidRPr="00DD2EE0">
        <w:rPr>
          <w:lang w:val="en-US"/>
        </w:rPr>
        <w:t>aeruginosa</w:t>
      </w:r>
      <w:proofErr w:type="spellEnd"/>
      <w:r w:rsidRPr="00DD2EE0">
        <w:rPr>
          <w:lang w:val="en-US"/>
        </w:rPr>
        <w:t xml:space="preserve"> bacteriophage </w:t>
      </w:r>
      <w:proofErr w:type="spellStart"/>
      <w:r w:rsidRPr="00DD2EE0">
        <w:rPr>
          <w:lang w:val="en-US"/>
        </w:rPr>
        <w:t>phikz</w:t>
      </w:r>
      <w:proofErr w:type="spellEnd"/>
      <w:r w:rsidRPr="00DD2EE0">
        <w:rPr>
          <w:lang w:val="en-US"/>
        </w:rPr>
        <w:t xml:space="preserve"> 25th Rhine-Knee Regional Meeting on X-ray </w:t>
      </w:r>
      <w:proofErr w:type="spellStart"/>
      <w:r w:rsidRPr="00DD2EE0">
        <w:rPr>
          <w:lang w:val="en-US"/>
        </w:rPr>
        <w:t>Chrystallography</w:t>
      </w:r>
      <w:proofErr w:type="spellEnd"/>
      <w:r w:rsidRPr="00DD2EE0">
        <w:rPr>
          <w:lang w:val="en-US"/>
        </w:rPr>
        <w:t xml:space="preserve"> of </w:t>
      </w:r>
      <w:proofErr w:type="spellStart"/>
      <w:r w:rsidRPr="00DD2EE0">
        <w:rPr>
          <w:lang w:val="en-US"/>
        </w:rPr>
        <w:t>Biomacromolecules</w:t>
      </w:r>
      <w:proofErr w:type="spellEnd"/>
      <w:r w:rsidRPr="00DD2EE0">
        <w:rPr>
          <w:lang w:val="en-US"/>
        </w:rPr>
        <w:t xml:space="preserve">, </w:t>
      </w:r>
      <w:proofErr w:type="spellStart"/>
      <w:r w:rsidRPr="00DD2EE0">
        <w:rPr>
          <w:lang w:val="en-US"/>
        </w:rPr>
        <w:t>Sursee</w:t>
      </w:r>
      <w:proofErr w:type="spellEnd"/>
      <w:r w:rsidRPr="00DD2EE0">
        <w:rPr>
          <w:lang w:val="en-US"/>
        </w:rPr>
        <w:t>, Switzerland</w:t>
      </w:r>
      <w:r>
        <w:rPr>
          <w:lang w:val="en-US"/>
        </w:rPr>
        <w:t xml:space="preserve"> September </w:t>
      </w:r>
      <w:r w:rsidRPr="00DD2EE0">
        <w:rPr>
          <w:lang w:val="en-US"/>
        </w:rPr>
        <w:t>28-30. 2011</w:t>
      </w:r>
    </w:p>
    <w:p w:rsidR="00DD2EE0" w:rsidRDefault="00DD2EE0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1.4.29.</w:t>
      </w:r>
      <w:r>
        <w:rPr>
          <w:lang w:val="en-US"/>
        </w:rPr>
        <w:tab/>
      </w:r>
      <w:proofErr w:type="spellStart"/>
      <w:r w:rsidRPr="00DD2EE0">
        <w:rPr>
          <w:lang w:val="en-US"/>
        </w:rPr>
        <w:t>Sycheva</w:t>
      </w:r>
      <w:proofErr w:type="spellEnd"/>
      <w:r w:rsidRPr="00DD2EE0">
        <w:rPr>
          <w:lang w:val="en-US"/>
        </w:rPr>
        <w:t xml:space="preserve"> L., </w:t>
      </w:r>
      <w:proofErr w:type="spellStart"/>
      <w:r w:rsidRPr="00DD2EE0">
        <w:rPr>
          <w:lang w:val="en-US"/>
        </w:rPr>
        <w:t>Shneider</w:t>
      </w:r>
      <w:proofErr w:type="spellEnd"/>
      <w:r w:rsidRPr="00DD2EE0">
        <w:rPr>
          <w:lang w:val="en-US"/>
        </w:rPr>
        <w:t xml:space="preserve"> M., </w:t>
      </w:r>
      <w:proofErr w:type="spellStart"/>
      <w:r w:rsidRPr="00DD2EE0">
        <w:rPr>
          <w:b/>
          <w:lang w:val="en-US"/>
        </w:rPr>
        <w:t>Miroshnikov</w:t>
      </w:r>
      <w:proofErr w:type="spellEnd"/>
      <w:r w:rsidRPr="00DD2EE0">
        <w:rPr>
          <w:b/>
          <w:lang w:val="en-US"/>
        </w:rPr>
        <w:t xml:space="preserve"> K</w:t>
      </w:r>
      <w:r w:rsidRPr="00DD2EE0">
        <w:rPr>
          <w:lang w:val="en-US"/>
        </w:rPr>
        <w:t xml:space="preserve">., </w:t>
      </w:r>
      <w:proofErr w:type="spellStart"/>
      <w:r w:rsidRPr="00DD2EE0">
        <w:rPr>
          <w:lang w:val="en-US"/>
        </w:rPr>
        <w:t>Leiman</w:t>
      </w:r>
      <w:proofErr w:type="spellEnd"/>
      <w:r w:rsidRPr="00DD2EE0">
        <w:rPr>
          <w:lang w:val="en-US"/>
        </w:rPr>
        <w:t xml:space="preserve"> P. Crystal Structure of the product of gene 131 of the Pseudomonas </w:t>
      </w:r>
      <w:proofErr w:type="spellStart"/>
      <w:r w:rsidRPr="00DD2EE0">
        <w:rPr>
          <w:lang w:val="en-US"/>
        </w:rPr>
        <w:t>aeruginosa</w:t>
      </w:r>
      <w:proofErr w:type="spellEnd"/>
      <w:r w:rsidRPr="00DD2EE0">
        <w:rPr>
          <w:lang w:val="en-US"/>
        </w:rPr>
        <w:t xml:space="preserve"> bacteriophage </w:t>
      </w:r>
      <w:proofErr w:type="spellStart"/>
      <w:r w:rsidRPr="00DD2EE0">
        <w:rPr>
          <w:lang w:val="en-US"/>
        </w:rPr>
        <w:t>phikz</w:t>
      </w:r>
      <w:proofErr w:type="spellEnd"/>
      <w:r w:rsidRPr="00DD2EE0">
        <w:rPr>
          <w:lang w:val="en-US"/>
        </w:rPr>
        <w:t xml:space="preserve"> XXII Phage/Virus </w:t>
      </w:r>
      <w:proofErr w:type="spellStart"/>
      <w:r w:rsidRPr="00DD2EE0">
        <w:rPr>
          <w:lang w:val="en-US"/>
        </w:rPr>
        <w:t>Aseembly</w:t>
      </w:r>
      <w:proofErr w:type="spellEnd"/>
      <w:r w:rsidRPr="00DD2EE0">
        <w:rPr>
          <w:lang w:val="en-US"/>
        </w:rPr>
        <w:t xml:space="preserve">, Port Aransas, Texas, USA, </w:t>
      </w:r>
      <w:r>
        <w:rPr>
          <w:lang w:val="en-US"/>
        </w:rPr>
        <w:t xml:space="preserve">October </w:t>
      </w:r>
      <w:r w:rsidRPr="00DD2EE0">
        <w:rPr>
          <w:lang w:val="en-US"/>
        </w:rPr>
        <w:t>9-14</w:t>
      </w:r>
      <w:r>
        <w:rPr>
          <w:lang w:val="en-US"/>
        </w:rPr>
        <w:t xml:space="preserve"> </w:t>
      </w:r>
      <w:r w:rsidRPr="00DD2EE0">
        <w:rPr>
          <w:lang w:val="en-US"/>
        </w:rPr>
        <w:t>2011</w:t>
      </w:r>
    </w:p>
    <w:p w:rsidR="00DD2EE0" w:rsidRDefault="00DD2EE0" w:rsidP="001752C9">
      <w:pPr>
        <w:pStyle w:val="Style30"/>
        <w:widowControl/>
        <w:spacing w:line="240" w:lineRule="exact"/>
        <w:ind w:left="705" w:hanging="705"/>
        <w:jc w:val="both"/>
        <w:rPr>
          <w:lang w:val="en-US"/>
        </w:rPr>
      </w:pPr>
      <w:r>
        <w:rPr>
          <w:lang w:val="en-US"/>
        </w:rPr>
        <w:t>1.4.30.</w:t>
      </w:r>
      <w:r>
        <w:rPr>
          <w:lang w:val="en-US"/>
        </w:rPr>
        <w:tab/>
      </w:r>
      <w:proofErr w:type="spellStart"/>
      <w:r w:rsidRPr="00DD2EE0">
        <w:rPr>
          <w:b/>
          <w:lang w:val="en-US"/>
        </w:rPr>
        <w:t>Miroshnikov</w:t>
      </w:r>
      <w:proofErr w:type="spellEnd"/>
      <w:r w:rsidRPr="00DD2EE0">
        <w:rPr>
          <w:b/>
          <w:lang w:val="en-US"/>
        </w:rPr>
        <w:t xml:space="preserve"> K</w:t>
      </w:r>
      <w:r w:rsidRPr="00DD2EE0">
        <w:rPr>
          <w:lang w:val="en-US"/>
        </w:rPr>
        <w:t xml:space="preserve">., </w:t>
      </w:r>
      <w:proofErr w:type="spellStart"/>
      <w:r w:rsidRPr="00DD2EE0">
        <w:rPr>
          <w:lang w:val="en-US"/>
        </w:rPr>
        <w:t>Tsyganova</w:t>
      </w:r>
      <w:proofErr w:type="spellEnd"/>
      <w:r w:rsidRPr="00DD2EE0">
        <w:rPr>
          <w:lang w:val="en-US"/>
        </w:rPr>
        <w:t xml:space="preserve"> M., </w:t>
      </w:r>
      <w:proofErr w:type="spellStart"/>
      <w:r w:rsidRPr="00DD2EE0">
        <w:rPr>
          <w:lang w:val="en-US"/>
        </w:rPr>
        <w:t>Romanova</w:t>
      </w:r>
      <w:proofErr w:type="spellEnd"/>
      <w:r w:rsidRPr="00DD2EE0">
        <w:rPr>
          <w:lang w:val="en-US"/>
        </w:rPr>
        <w:t xml:space="preserve"> I., </w:t>
      </w:r>
      <w:proofErr w:type="spellStart"/>
      <w:r w:rsidRPr="00DD2EE0">
        <w:rPr>
          <w:lang w:val="en-US"/>
        </w:rPr>
        <w:t>Sykilinda</w:t>
      </w:r>
      <w:proofErr w:type="spellEnd"/>
      <w:r w:rsidRPr="00DD2EE0">
        <w:rPr>
          <w:lang w:val="en-US"/>
        </w:rPr>
        <w:t xml:space="preserve"> N., </w:t>
      </w:r>
      <w:proofErr w:type="spellStart"/>
      <w:r w:rsidRPr="00DD2EE0">
        <w:rPr>
          <w:lang w:val="en-US"/>
        </w:rPr>
        <w:t>Kulikov</w:t>
      </w:r>
      <w:proofErr w:type="spellEnd"/>
      <w:r w:rsidRPr="00DD2EE0">
        <w:rPr>
          <w:lang w:val="en-US"/>
        </w:rPr>
        <w:t xml:space="preserve"> E., </w:t>
      </w:r>
      <w:proofErr w:type="spellStart"/>
      <w:r w:rsidRPr="00DD2EE0">
        <w:rPr>
          <w:lang w:val="en-US"/>
        </w:rPr>
        <w:t>Darbeeva</w:t>
      </w:r>
      <w:proofErr w:type="spellEnd"/>
      <w:r w:rsidRPr="00DD2EE0">
        <w:rPr>
          <w:lang w:val="en-US"/>
        </w:rPr>
        <w:t xml:space="preserve"> O.  </w:t>
      </w:r>
      <w:proofErr w:type="gramStart"/>
      <w:r w:rsidRPr="00DD2EE0">
        <w:rPr>
          <w:lang w:val="en-US"/>
        </w:rPr>
        <w:t>PCR-based genotyping of therapeutic Pseudomonas and Staphylococcus bacteriophages.</w:t>
      </w:r>
      <w:proofErr w:type="gramEnd"/>
      <w:r w:rsidRPr="00DD2EE0">
        <w:rPr>
          <w:lang w:val="en-US"/>
        </w:rPr>
        <w:t xml:space="preserve">  </w:t>
      </w:r>
      <w:proofErr w:type="gramStart"/>
      <w:r w:rsidRPr="00DD2EE0">
        <w:rPr>
          <w:lang w:val="en-US"/>
        </w:rPr>
        <w:t>Viruses of Microbes.</w:t>
      </w:r>
      <w:proofErr w:type="gramEnd"/>
      <w:r w:rsidRPr="00DD2EE0">
        <w:rPr>
          <w:lang w:val="en-US"/>
        </w:rPr>
        <w:t xml:space="preserve"> </w:t>
      </w:r>
      <w:proofErr w:type="gramStart"/>
      <w:r w:rsidRPr="00DD2EE0">
        <w:rPr>
          <w:lang w:val="en-US"/>
        </w:rPr>
        <w:t xml:space="preserve">From exploration to the - </w:t>
      </w:r>
      <w:proofErr w:type="spellStart"/>
      <w:r w:rsidRPr="00DD2EE0">
        <w:rPr>
          <w:lang w:val="en-US"/>
        </w:rPr>
        <w:t>omics</w:t>
      </w:r>
      <w:proofErr w:type="spellEnd"/>
      <w:r w:rsidRPr="00DD2EE0">
        <w:rPr>
          <w:lang w:val="en-US"/>
        </w:rPr>
        <w:t xml:space="preserve"> era.</w:t>
      </w:r>
      <w:proofErr w:type="gramEnd"/>
      <w:r w:rsidRPr="00DD2EE0">
        <w:rPr>
          <w:lang w:val="en-US"/>
        </w:rPr>
        <w:t xml:space="preserve"> </w:t>
      </w:r>
      <w:proofErr w:type="spellStart"/>
      <w:r w:rsidRPr="00DD2EE0">
        <w:rPr>
          <w:lang w:val="en-US"/>
        </w:rPr>
        <w:t>Brussel</w:t>
      </w:r>
      <w:proofErr w:type="spellEnd"/>
      <w:r w:rsidRPr="00DD2EE0">
        <w:rPr>
          <w:lang w:val="en-US"/>
        </w:rPr>
        <w:t xml:space="preserve">, Belgium, July 16-20, 2012. </w:t>
      </w:r>
    </w:p>
    <w:p w:rsidR="00A1593C" w:rsidRPr="00A1593C" w:rsidRDefault="00DD2EE0" w:rsidP="00A1593C">
      <w:pPr>
        <w:pStyle w:val="Style30"/>
        <w:widowControl/>
        <w:spacing w:line="240" w:lineRule="exact"/>
        <w:ind w:left="705" w:hanging="705"/>
        <w:jc w:val="both"/>
      </w:pPr>
      <w:r w:rsidRPr="006D4719">
        <w:rPr>
          <w:lang w:val="en-US"/>
        </w:rPr>
        <w:t>1.4.31.</w:t>
      </w:r>
      <w:r w:rsidRPr="006D4719">
        <w:rPr>
          <w:lang w:val="en-US"/>
        </w:rPr>
        <w:tab/>
      </w:r>
      <w:r w:rsidRPr="00DD2EE0">
        <w:t>Цыганова</w:t>
      </w:r>
      <w:r w:rsidRPr="006D4719">
        <w:rPr>
          <w:lang w:val="en-US"/>
        </w:rPr>
        <w:t xml:space="preserve"> </w:t>
      </w:r>
      <w:r w:rsidRPr="00DD2EE0">
        <w:t>М</w:t>
      </w:r>
      <w:r w:rsidRPr="006D4719">
        <w:rPr>
          <w:lang w:val="en-US"/>
        </w:rPr>
        <w:t>.</w:t>
      </w:r>
      <w:r w:rsidRPr="00DD2EE0">
        <w:t>Р</w:t>
      </w:r>
      <w:r w:rsidRPr="006D4719">
        <w:rPr>
          <w:lang w:val="en-US"/>
        </w:rPr>
        <w:t xml:space="preserve">., </w:t>
      </w:r>
      <w:r w:rsidRPr="00DD2EE0">
        <w:t>Романова</w:t>
      </w:r>
      <w:r w:rsidRPr="006D4719">
        <w:rPr>
          <w:lang w:val="en-US"/>
        </w:rPr>
        <w:t xml:space="preserve"> </w:t>
      </w:r>
      <w:r w:rsidRPr="00DD2EE0">
        <w:t>И</w:t>
      </w:r>
      <w:r w:rsidRPr="006D4719">
        <w:rPr>
          <w:lang w:val="en-US"/>
        </w:rPr>
        <w:t>.</w:t>
      </w:r>
      <w:r w:rsidRPr="00DD2EE0">
        <w:t>В</w:t>
      </w:r>
      <w:r w:rsidRPr="006D4719">
        <w:rPr>
          <w:lang w:val="en-US"/>
        </w:rPr>
        <w:t xml:space="preserve">., </w:t>
      </w:r>
      <w:r w:rsidRPr="00DD2EE0">
        <w:rPr>
          <w:b/>
        </w:rPr>
        <w:t>Мирошников</w:t>
      </w:r>
      <w:r w:rsidRPr="006D4719">
        <w:rPr>
          <w:b/>
          <w:lang w:val="en-US"/>
        </w:rPr>
        <w:t xml:space="preserve"> </w:t>
      </w:r>
      <w:r w:rsidRPr="00DD2EE0">
        <w:rPr>
          <w:b/>
        </w:rPr>
        <w:t>К</w:t>
      </w:r>
      <w:r w:rsidRPr="006D4719">
        <w:rPr>
          <w:b/>
          <w:lang w:val="en-US"/>
        </w:rPr>
        <w:t>.</w:t>
      </w:r>
      <w:r w:rsidRPr="00DD2EE0">
        <w:rPr>
          <w:b/>
        </w:rPr>
        <w:t>А</w:t>
      </w:r>
      <w:r w:rsidRPr="006D4719">
        <w:rPr>
          <w:lang w:val="en-US"/>
        </w:rPr>
        <w:t xml:space="preserve">. </w:t>
      </w:r>
      <w:r w:rsidRPr="00DD2EE0">
        <w:t>ПЦР</w:t>
      </w:r>
      <w:r w:rsidRPr="006D4719">
        <w:rPr>
          <w:lang w:val="en-US"/>
        </w:rPr>
        <w:t>-</w:t>
      </w:r>
      <w:r w:rsidRPr="00DD2EE0">
        <w:t>типирование</w:t>
      </w:r>
      <w:r w:rsidRPr="006D4719">
        <w:rPr>
          <w:lang w:val="en-US"/>
        </w:rPr>
        <w:t xml:space="preserve"> </w:t>
      </w:r>
      <w:r w:rsidRPr="00DD2EE0">
        <w:t>терапевтических</w:t>
      </w:r>
      <w:r w:rsidRPr="006D4719">
        <w:rPr>
          <w:lang w:val="en-US"/>
        </w:rPr>
        <w:t xml:space="preserve"> </w:t>
      </w:r>
      <w:r w:rsidRPr="00DD2EE0">
        <w:t>фагов</w:t>
      </w:r>
      <w:r w:rsidRPr="006D4719">
        <w:rPr>
          <w:lang w:val="en-US"/>
        </w:rPr>
        <w:t xml:space="preserve"> </w:t>
      </w:r>
      <w:r w:rsidRPr="00DD2EE0">
        <w:rPr>
          <w:lang w:val="en-US"/>
        </w:rPr>
        <w:t>Staphylococcus</w:t>
      </w:r>
      <w:r w:rsidRPr="006D4719">
        <w:rPr>
          <w:lang w:val="en-US"/>
        </w:rPr>
        <w:t xml:space="preserve"> </w:t>
      </w:r>
      <w:proofErr w:type="spellStart"/>
      <w:r w:rsidRPr="00DD2EE0">
        <w:rPr>
          <w:lang w:val="en-US"/>
        </w:rPr>
        <w:t>aureus</w:t>
      </w:r>
      <w:proofErr w:type="spellEnd"/>
      <w:r w:rsidRPr="006D4719">
        <w:rPr>
          <w:lang w:val="en-US"/>
        </w:rPr>
        <w:t xml:space="preserve"> </w:t>
      </w:r>
      <w:r w:rsidRPr="00DD2EE0">
        <w:t>и</w:t>
      </w:r>
      <w:r w:rsidRPr="006D4719">
        <w:rPr>
          <w:lang w:val="en-US"/>
        </w:rPr>
        <w:t xml:space="preserve"> </w:t>
      </w:r>
      <w:r w:rsidRPr="00DD2EE0">
        <w:rPr>
          <w:lang w:val="en-US"/>
        </w:rPr>
        <w:t>Pseudomonas</w:t>
      </w:r>
      <w:r w:rsidRPr="006D4719">
        <w:rPr>
          <w:lang w:val="en-US"/>
        </w:rPr>
        <w:t xml:space="preserve"> </w:t>
      </w:r>
      <w:proofErr w:type="spellStart"/>
      <w:r w:rsidRPr="00DD2EE0">
        <w:rPr>
          <w:lang w:val="en-US"/>
        </w:rPr>
        <w:t>aeruginosa</w:t>
      </w:r>
      <w:proofErr w:type="spellEnd"/>
      <w:r w:rsidRPr="006D4719">
        <w:rPr>
          <w:lang w:val="en-US"/>
        </w:rPr>
        <w:t xml:space="preserve">. </w:t>
      </w:r>
      <w:proofErr w:type="gramStart"/>
      <w:r w:rsidRPr="00DD2EE0">
        <w:rPr>
          <w:lang w:val="en-US"/>
        </w:rPr>
        <w:t>III</w:t>
      </w:r>
      <w:r w:rsidRPr="00DD2EE0">
        <w:t xml:space="preserve"> научно-практическ</w:t>
      </w:r>
      <w:r w:rsidR="00DB2553">
        <w:t>ая</w:t>
      </w:r>
      <w:r w:rsidRPr="00DD2EE0">
        <w:t xml:space="preserve"> конференци</w:t>
      </w:r>
      <w:r w:rsidR="00DB2553">
        <w:t>я</w:t>
      </w:r>
      <w:r w:rsidRPr="00DD2EE0">
        <w:t xml:space="preserve"> "Постгеномные методы анализа в биологии, лабораторной и клинической медицине".</w:t>
      </w:r>
      <w:proofErr w:type="gramEnd"/>
      <w:r w:rsidRPr="00DD2EE0">
        <w:t xml:space="preserve"> </w:t>
      </w:r>
      <w:r w:rsidRPr="00A1593C">
        <w:t>Казань, 22-24 ноября 2012.</w:t>
      </w:r>
    </w:p>
    <w:p w:rsidR="00A1593C" w:rsidRPr="009C2098" w:rsidRDefault="00A1593C" w:rsidP="00A1593C">
      <w:pPr>
        <w:pStyle w:val="Style30"/>
        <w:widowControl/>
        <w:spacing w:line="240" w:lineRule="exact"/>
        <w:ind w:left="705" w:hanging="705"/>
        <w:jc w:val="both"/>
      </w:pPr>
      <w:r w:rsidRPr="00A1593C">
        <w:lastRenderedPageBreak/>
        <w:t>1.4.32.</w:t>
      </w:r>
      <w:r w:rsidRPr="00A1593C">
        <w:tab/>
      </w:r>
      <w:r w:rsidRPr="00A1593C">
        <w:rPr>
          <w:b/>
        </w:rPr>
        <w:t>Мирошников К.А</w:t>
      </w:r>
      <w:r w:rsidRPr="00A40285">
        <w:t xml:space="preserve">., </w:t>
      </w:r>
      <w:r>
        <w:t>Сыкилинда</w:t>
      </w:r>
      <w:r w:rsidRPr="00A40285">
        <w:t xml:space="preserve"> </w:t>
      </w:r>
      <w:r>
        <w:t>Н</w:t>
      </w:r>
      <w:r w:rsidRPr="00A40285">
        <w:t>.</w:t>
      </w:r>
      <w:r>
        <w:t>Н</w:t>
      </w:r>
      <w:r w:rsidRPr="00A40285">
        <w:t xml:space="preserve">., </w:t>
      </w:r>
      <w:r>
        <w:t>Куликов</w:t>
      </w:r>
      <w:r w:rsidRPr="00A40285">
        <w:t xml:space="preserve"> </w:t>
      </w:r>
      <w:r>
        <w:t>Е</w:t>
      </w:r>
      <w:r w:rsidRPr="00A40285">
        <w:t>.</w:t>
      </w:r>
      <w:r>
        <w:t>Е</w:t>
      </w:r>
      <w:r w:rsidRPr="00A40285">
        <w:t xml:space="preserve">., </w:t>
      </w:r>
      <w:r>
        <w:t>Дурманова</w:t>
      </w:r>
      <w:r w:rsidRPr="00A40285">
        <w:t xml:space="preserve"> </w:t>
      </w:r>
      <w:r>
        <w:t>З</w:t>
      </w:r>
      <w:r w:rsidRPr="00A40285">
        <w:t>.</w:t>
      </w:r>
      <w:r>
        <w:t>В</w:t>
      </w:r>
      <w:r w:rsidRPr="00A40285">
        <w:t xml:space="preserve">., </w:t>
      </w:r>
      <w:r>
        <w:t>Цыганова</w:t>
      </w:r>
      <w:r w:rsidRPr="00A40285">
        <w:t xml:space="preserve"> </w:t>
      </w:r>
      <w:r>
        <w:t>М</w:t>
      </w:r>
      <w:r w:rsidRPr="00A40285">
        <w:t>.</w:t>
      </w:r>
      <w:r>
        <w:t>Р</w:t>
      </w:r>
      <w:r w:rsidRPr="00A40285">
        <w:t xml:space="preserve">., </w:t>
      </w:r>
      <w:r>
        <w:t>Дарбеева</w:t>
      </w:r>
      <w:r w:rsidRPr="00A40285">
        <w:t xml:space="preserve"> </w:t>
      </w:r>
      <w:r>
        <w:t>О</w:t>
      </w:r>
      <w:r w:rsidRPr="00A40285">
        <w:t>.</w:t>
      </w:r>
      <w:r>
        <w:t>С</w:t>
      </w:r>
      <w:r w:rsidRPr="00A40285">
        <w:t xml:space="preserve"> «</w:t>
      </w:r>
      <w:r>
        <w:t>ПЦР</w:t>
      </w:r>
      <w:r w:rsidRPr="00A40285">
        <w:t xml:space="preserve"> </w:t>
      </w:r>
      <w:r>
        <w:t>система</w:t>
      </w:r>
      <w:r w:rsidRPr="00A40285">
        <w:t xml:space="preserve"> </w:t>
      </w:r>
      <w:r>
        <w:t>типирования</w:t>
      </w:r>
      <w:r w:rsidRPr="00A40285">
        <w:t xml:space="preserve"> </w:t>
      </w:r>
      <w:r>
        <w:t>терапевтических</w:t>
      </w:r>
      <w:r w:rsidRPr="00A40285">
        <w:t xml:space="preserve"> </w:t>
      </w:r>
      <w:r>
        <w:t>бактериофагов</w:t>
      </w:r>
      <w:r w:rsidRPr="00A40285">
        <w:t xml:space="preserve"> </w:t>
      </w:r>
      <w:r>
        <w:rPr>
          <w:lang w:val="en-US"/>
        </w:rPr>
        <w:t>Pseudomonas</w:t>
      </w:r>
      <w:r w:rsidRPr="00A40285">
        <w:t xml:space="preserve"> </w:t>
      </w:r>
      <w:proofErr w:type="spellStart"/>
      <w:r>
        <w:rPr>
          <w:lang w:val="en-US"/>
        </w:rPr>
        <w:t>aeruginosa</w:t>
      </w:r>
      <w:proofErr w:type="spellEnd"/>
      <w:r w:rsidRPr="00A40285">
        <w:t xml:space="preserve">” </w:t>
      </w:r>
      <w:r>
        <w:t>Международная научно-практическая конференция «Бактериофаги. Теортические и практические аспекты применения в медицине, ветеринарии и пищевой промышленност</w:t>
      </w:r>
      <w:r w:rsidR="009C2098">
        <w:t>и» 23-25 апреля 2013, Ульяновск</w:t>
      </w:r>
      <w:r>
        <w:t>.</w:t>
      </w:r>
    </w:p>
    <w:p w:rsidR="009C2098" w:rsidRPr="009C2098" w:rsidRDefault="009C2098" w:rsidP="00A1593C">
      <w:pPr>
        <w:pStyle w:val="Style30"/>
        <w:widowControl/>
        <w:spacing w:line="240" w:lineRule="exact"/>
        <w:ind w:left="705" w:hanging="705"/>
        <w:jc w:val="both"/>
      </w:pPr>
      <w:r>
        <w:t>1</w:t>
      </w:r>
      <w:r w:rsidRPr="006D4719">
        <w:t>.4.33.</w:t>
      </w:r>
      <w:r w:rsidRPr="006D4719">
        <w:tab/>
      </w:r>
      <w:r w:rsidRPr="009C2098">
        <w:rPr>
          <w:b/>
        </w:rPr>
        <w:t>Мирошников К.А.</w:t>
      </w:r>
      <w:r w:rsidRPr="009C2098">
        <w:t xml:space="preserve">, </w:t>
      </w:r>
      <w:r>
        <w:t>Сыкилинда</w:t>
      </w:r>
      <w:r w:rsidRPr="009C2098">
        <w:t xml:space="preserve"> </w:t>
      </w:r>
      <w:r>
        <w:t>Н</w:t>
      </w:r>
      <w:r w:rsidRPr="009C2098">
        <w:t>.</w:t>
      </w:r>
      <w:r>
        <w:t>Н</w:t>
      </w:r>
      <w:r w:rsidRPr="009C2098">
        <w:t xml:space="preserve">., </w:t>
      </w:r>
      <w:r>
        <w:t>Шнейдер</w:t>
      </w:r>
      <w:r w:rsidRPr="009C2098">
        <w:t xml:space="preserve"> </w:t>
      </w:r>
      <w:r>
        <w:t>М</w:t>
      </w:r>
      <w:r w:rsidRPr="009C2098">
        <w:t>.</w:t>
      </w:r>
      <w:r>
        <w:t>М</w:t>
      </w:r>
      <w:r w:rsidRPr="009C2098">
        <w:t xml:space="preserve">., </w:t>
      </w:r>
      <w:r>
        <w:t>Куликов</w:t>
      </w:r>
      <w:r w:rsidRPr="009C2098">
        <w:t xml:space="preserve"> </w:t>
      </w:r>
      <w:r>
        <w:t>Е</w:t>
      </w:r>
      <w:r w:rsidRPr="009C2098">
        <w:t>.</w:t>
      </w:r>
      <w:r>
        <w:t>Е</w:t>
      </w:r>
      <w:r w:rsidRPr="009C2098">
        <w:t xml:space="preserve">. </w:t>
      </w:r>
      <w:r>
        <w:t>Перспективы</w:t>
      </w:r>
      <w:r w:rsidRPr="009C2098">
        <w:t xml:space="preserve"> </w:t>
      </w:r>
      <w:proofErr w:type="spellStart"/>
      <w:r>
        <w:rPr>
          <w:lang w:val="en-US"/>
        </w:rPr>
        <w:t>NextGen</w:t>
      </w:r>
      <w:proofErr w:type="spellEnd"/>
      <w:r w:rsidRPr="009C2098">
        <w:t xml:space="preserve"> </w:t>
      </w:r>
      <w:r>
        <w:t>секвенирования в геномике бактериофагов. Международная конференция «Высокопроизводительное секвенирование в геномике» 21-25 июля 2013, Новосибирск.</w:t>
      </w:r>
    </w:p>
    <w:p w:rsidR="00630AE7" w:rsidRPr="009C2098" w:rsidRDefault="00630AE7" w:rsidP="00630AE7">
      <w:pPr>
        <w:pStyle w:val="Style30"/>
        <w:widowControl/>
        <w:spacing w:line="240" w:lineRule="exact"/>
        <w:jc w:val="both"/>
      </w:pPr>
    </w:p>
    <w:p w:rsidR="00630AE7" w:rsidRDefault="00630AE7" w:rsidP="00630AE7">
      <w:pPr>
        <w:pStyle w:val="Style30"/>
        <w:widowControl/>
        <w:spacing w:line="240" w:lineRule="exact"/>
        <w:jc w:val="both"/>
      </w:pPr>
      <w:r>
        <w:t>1.5. Патенты и свидетельства о регистрации программ для ЭВМ и баз данных</w:t>
      </w:r>
    </w:p>
    <w:p w:rsidR="00630AE7" w:rsidRDefault="009C2098" w:rsidP="009C2098">
      <w:pPr>
        <w:pStyle w:val="Style30"/>
        <w:widowControl/>
        <w:spacing w:line="240" w:lineRule="exact"/>
        <w:ind w:firstLine="708"/>
        <w:jc w:val="both"/>
      </w:pPr>
      <w:r>
        <w:t>нет</w:t>
      </w:r>
    </w:p>
    <w:p w:rsidR="00630AE7" w:rsidRDefault="00630AE7" w:rsidP="00630AE7">
      <w:pPr>
        <w:pStyle w:val="Style30"/>
        <w:widowControl/>
        <w:spacing w:line="240" w:lineRule="exact"/>
        <w:jc w:val="both"/>
      </w:pPr>
      <w:r>
        <w:t>1.6. Препринты</w:t>
      </w:r>
    </w:p>
    <w:p w:rsidR="00630AE7" w:rsidRDefault="009C2098" w:rsidP="009C2098">
      <w:pPr>
        <w:pStyle w:val="Style30"/>
        <w:widowControl/>
        <w:spacing w:line="240" w:lineRule="exact"/>
        <w:ind w:firstLine="708"/>
        <w:jc w:val="both"/>
      </w:pPr>
      <w:r>
        <w:t>нет</w:t>
      </w:r>
    </w:p>
    <w:p w:rsidR="00630AE7" w:rsidRDefault="00630AE7" w:rsidP="00630AE7">
      <w:pPr>
        <w:pStyle w:val="Style30"/>
        <w:widowControl/>
        <w:spacing w:line="240" w:lineRule="exact"/>
        <w:jc w:val="both"/>
      </w:pPr>
      <w:r>
        <w:t>1.7. Научно-популярные книги и статьи</w:t>
      </w:r>
    </w:p>
    <w:p w:rsidR="00D50B2D" w:rsidRDefault="00D50B2D" w:rsidP="00630AE7">
      <w:pPr>
        <w:pStyle w:val="Style30"/>
        <w:widowControl/>
        <w:spacing w:line="240" w:lineRule="exact"/>
        <w:jc w:val="both"/>
      </w:pPr>
    </w:p>
    <w:p w:rsidR="009C2098" w:rsidRDefault="00D50B2D" w:rsidP="001F41C6">
      <w:pPr>
        <w:pStyle w:val="Style30"/>
        <w:widowControl/>
        <w:spacing w:line="240" w:lineRule="auto"/>
        <w:jc w:val="both"/>
      </w:pPr>
      <w:r>
        <w:t>1.7.1.</w:t>
      </w:r>
      <w:r>
        <w:tab/>
      </w:r>
      <w:r w:rsidR="009C2098" w:rsidRPr="00D50B2D">
        <w:rPr>
          <w:b/>
        </w:rPr>
        <w:t>Мирошников К</w:t>
      </w:r>
      <w:r w:rsidR="009C2098">
        <w:t>. «Пожиратели бактерий» Популярная механика (2013) №10</w:t>
      </w:r>
      <w:r>
        <w:t xml:space="preserve"> </w:t>
      </w:r>
      <w:r w:rsidRPr="00D50B2D">
        <w:t>http://elementy.ru/lib/432141</w:t>
      </w:r>
    </w:p>
    <w:p w:rsidR="001F41C6" w:rsidRDefault="00D50B2D" w:rsidP="001F41C6">
      <w:pPr>
        <w:pStyle w:val="Heading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 w:rsidRPr="00D50B2D">
        <w:rPr>
          <w:b w:val="0"/>
          <w:sz w:val="24"/>
          <w:szCs w:val="24"/>
        </w:rPr>
        <w:t xml:space="preserve">1.7.2. </w:t>
      </w:r>
      <w:r>
        <w:rPr>
          <w:b w:val="0"/>
          <w:sz w:val="24"/>
          <w:szCs w:val="24"/>
        </w:rPr>
        <w:tab/>
      </w:r>
      <w:r w:rsidRPr="00D50B2D">
        <w:rPr>
          <w:sz w:val="24"/>
          <w:szCs w:val="24"/>
        </w:rPr>
        <w:t>Мирошников К</w:t>
      </w:r>
      <w:r w:rsidRPr="00D50B2D">
        <w:rPr>
          <w:b w:val="0"/>
          <w:sz w:val="24"/>
          <w:szCs w:val="24"/>
        </w:rPr>
        <w:t>. Комментарий к статье А.Кучук «Врачи-инфекционисты: «Супербактерия» может мутировать и добраться до России»</w:t>
      </w:r>
      <w:r>
        <w:rPr>
          <w:b w:val="0"/>
          <w:sz w:val="24"/>
          <w:szCs w:val="24"/>
        </w:rPr>
        <w:t xml:space="preserve"> Комсомольская правда-Здоровье+ 20 сентября 2010 </w:t>
      </w:r>
      <w:r w:rsidR="003E3AE2">
        <w:fldChar w:fldCharType="begin"/>
      </w:r>
      <w:r w:rsidR="003E3AE2">
        <w:instrText xml:space="preserve"> HYPERLINK "http://www.kp.ru/daily/24560.5/735215/" </w:instrText>
      </w:r>
      <w:r w:rsidR="003E3AE2">
        <w:fldChar w:fldCharType="separate"/>
      </w:r>
      <w:r w:rsidRPr="00D50B2D">
        <w:rPr>
          <w:rStyle w:val="Hyperlink"/>
          <w:b w:val="0"/>
          <w:color w:val="auto"/>
          <w:sz w:val="24"/>
          <w:szCs w:val="24"/>
          <w:u w:val="none"/>
        </w:rPr>
        <w:t>http://www.kp.ru/daily/24560.5/735215/</w:t>
      </w:r>
      <w:r w:rsidR="003E3AE2">
        <w:rPr>
          <w:rStyle w:val="Hyperlink"/>
          <w:b w:val="0"/>
          <w:color w:val="auto"/>
          <w:sz w:val="24"/>
          <w:szCs w:val="24"/>
          <w:u w:val="none"/>
        </w:rPr>
        <w:fldChar w:fldCharType="end"/>
      </w:r>
    </w:p>
    <w:p w:rsidR="00D50B2D" w:rsidRPr="00341C50" w:rsidRDefault="00D50B2D" w:rsidP="001F41C6">
      <w:pPr>
        <w:pStyle w:val="Heading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1.7.3. </w:t>
      </w:r>
      <w:r>
        <w:rPr>
          <w:b w:val="0"/>
          <w:sz w:val="24"/>
          <w:szCs w:val="24"/>
        </w:rPr>
        <w:tab/>
      </w:r>
      <w:r w:rsidRPr="00D50B2D">
        <w:rPr>
          <w:sz w:val="24"/>
          <w:szCs w:val="24"/>
        </w:rPr>
        <w:t>Мирошников К</w:t>
      </w:r>
      <w:r>
        <w:rPr>
          <w:b w:val="0"/>
          <w:sz w:val="24"/>
          <w:szCs w:val="24"/>
        </w:rPr>
        <w:t>. Комментарий к статье «Эра антибиотиков кончается, но замена им есть» Аргументы и Ф</w:t>
      </w:r>
      <w:r w:rsidR="00341C50">
        <w:rPr>
          <w:b w:val="0"/>
          <w:sz w:val="24"/>
          <w:szCs w:val="24"/>
        </w:rPr>
        <w:t xml:space="preserve">акты – Здоровье 12 февраля 2013 </w:t>
      </w:r>
      <w:r w:rsidR="00341C50" w:rsidRPr="00341C50">
        <w:rPr>
          <w:b w:val="0"/>
          <w:sz w:val="24"/>
          <w:szCs w:val="24"/>
          <w:lang w:val="en-US"/>
        </w:rPr>
        <w:t>h</w:t>
      </w:r>
      <w:r w:rsidR="00341C50" w:rsidRPr="00341C50">
        <w:rPr>
          <w:b w:val="0"/>
          <w:sz w:val="24"/>
          <w:szCs w:val="24"/>
        </w:rPr>
        <w:t>tt</w:t>
      </w:r>
      <w:r w:rsidR="00341C50">
        <w:rPr>
          <w:b w:val="0"/>
          <w:sz w:val="24"/>
          <w:szCs w:val="24"/>
        </w:rPr>
        <w:t>p://www.aif.ru/health/life/4028</w:t>
      </w:r>
    </w:p>
    <w:p w:rsidR="00341C50" w:rsidRPr="00341C50" w:rsidRDefault="00341C50" w:rsidP="001F41C6">
      <w:pPr>
        <w:pStyle w:val="Heading1"/>
        <w:shd w:val="clear" w:color="auto" w:fill="FFFFFF"/>
        <w:spacing w:before="0" w:beforeAutospacing="0" w:after="15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1.7.4.</w:t>
      </w:r>
      <w:r>
        <w:rPr>
          <w:b w:val="0"/>
          <w:sz w:val="24"/>
          <w:szCs w:val="24"/>
        </w:rPr>
        <w:tab/>
        <w:t xml:space="preserve">интервью в статье Костина Г. «Когда антибиотики бессильны» Эксперт №9 (888) 24 февраля 2014 </w:t>
      </w:r>
      <w:r w:rsidRPr="00341C50">
        <w:rPr>
          <w:b w:val="0"/>
          <w:sz w:val="24"/>
          <w:szCs w:val="24"/>
        </w:rPr>
        <w:t>http://expert.ru/expert/2014/09/kogda-antibiotiki-bessilnyi/</w:t>
      </w:r>
    </w:p>
    <w:p w:rsidR="00630AE7" w:rsidRDefault="00630AE7" w:rsidP="00630AE7">
      <w:pPr>
        <w:pStyle w:val="Style30"/>
        <w:widowControl/>
        <w:spacing w:line="240" w:lineRule="exact"/>
        <w:jc w:val="both"/>
      </w:pPr>
    </w:p>
    <w:p w:rsidR="00630AE7" w:rsidRDefault="00630AE7" w:rsidP="00630AE7">
      <w:pPr>
        <w:pStyle w:val="Style30"/>
        <w:widowControl/>
        <w:spacing w:line="240" w:lineRule="exact"/>
        <w:jc w:val="both"/>
      </w:pPr>
      <w:r>
        <w:t>1.8. Другие публикации по вопросам профессиональной деятельности</w:t>
      </w:r>
    </w:p>
    <w:p w:rsidR="00630AE7" w:rsidRDefault="00630AE7" w:rsidP="00630AE7">
      <w:pPr>
        <w:pStyle w:val="Style30"/>
        <w:widowControl/>
        <w:spacing w:line="240" w:lineRule="exact"/>
        <w:jc w:val="both"/>
      </w:pPr>
    </w:p>
    <w:p w:rsidR="003D40B7" w:rsidRDefault="003D40B7" w:rsidP="00630AE7">
      <w:pPr>
        <w:pStyle w:val="Style30"/>
        <w:widowControl/>
        <w:spacing w:line="240" w:lineRule="exact"/>
        <w:jc w:val="both"/>
      </w:pPr>
      <w:r>
        <w:t>1.8.1.</w:t>
      </w:r>
      <w:r>
        <w:tab/>
      </w:r>
      <w:r w:rsidRPr="003D40B7">
        <w:rPr>
          <w:b/>
        </w:rPr>
        <w:t>Мирошников К.А.</w:t>
      </w:r>
      <w:r>
        <w:t xml:space="preserve"> «Альтернативные противомикробные препараты» видеолекция на портале ПостНаука 10 марта 2013 </w:t>
      </w:r>
      <w:r w:rsidR="003E3AE2">
        <w:fldChar w:fldCharType="begin"/>
      </w:r>
      <w:r w:rsidR="003E3AE2">
        <w:instrText xml:space="preserve"> HYPERLINK "http://postnauka.ru/video/999</w:instrText>
      </w:r>
      <w:r w:rsidR="003E3AE2">
        <w:instrText xml:space="preserve">3" </w:instrText>
      </w:r>
      <w:r w:rsidR="003E3AE2">
        <w:fldChar w:fldCharType="separate"/>
      </w:r>
      <w:r w:rsidRPr="003D40B7">
        <w:rPr>
          <w:rStyle w:val="Hyperlink"/>
          <w:color w:val="auto"/>
          <w:u w:val="none"/>
        </w:rPr>
        <w:t>http://postnauka.ru/video/9993</w:t>
      </w:r>
      <w:r w:rsidR="003E3AE2">
        <w:rPr>
          <w:rStyle w:val="Hyperlink"/>
          <w:color w:val="auto"/>
          <w:u w:val="none"/>
        </w:rPr>
        <w:fldChar w:fldCharType="end"/>
      </w:r>
    </w:p>
    <w:p w:rsidR="003D40B7" w:rsidRDefault="003D40B7" w:rsidP="00630AE7">
      <w:pPr>
        <w:pStyle w:val="Style30"/>
        <w:widowControl/>
        <w:spacing w:line="240" w:lineRule="exact"/>
        <w:jc w:val="both"/>
      </w:pPr>
      <w:r>
        <w:t>1.8.2.</w:t>
      </w:r>
      <w:r>
        <w:tab/>
      </w:r>
      <w:r w:rsidRPr="003D40B7">
        <w:rPr>
          <w:b/>
        </w:rPr>
        <w:t>Мирошников К.А.</w:t>
      </w:r>
      <w:r>
        <w:t xml:space="preserve"> «Бактериофаги» видеолекция на портале «Постнаука» 18 февраля 2013 </w:t>
      </w:r>
      <w:r w:rsidR="003E3AE2">
        <w:fldChar w:fldCharType="begin"/>
      </w:r>
      <w:r w:rsidR="003E3AE2">
        <w:instrText xml:space="preserve"> HYPERLINK "http://postnauka.ru/video/9563" </w:instrText>
      </w:r>
      <w:r w:rsidR="003E3AE2">
        <w:fldChar w:fldCharType="separate"/>
      </w:r>
      <w:r w:rsidR="006D4719" w:rsidRPr="006D4719">
        <w:rPr>
          <w:rStyle w:val="Hyperlink"/>
          <w:color w:val="auto"/>
          <w:u w:val="none"/>
        </w:rPr>
        <w:t>http://postnauka.ru/video/9563</w:t>
      </w:r>
      <w:r w:rsidR="003E3AE2">
        <w:rPr>
          <w:rStyle w:val="Hyperlink"/>
          <w:color w:val="auto"/>
          <w:u w:val="none"/>
        </w:rPr>
        <w:fldChar w:fldCharType="end"/>
      </w:r>
    </w:p>
    <w:p w:rsidR="006D4719" w:rsidRDefault="006D4719" w:rsidP="00630AE7">
      <w:pPr>
        <w:pStyle w:val="Style30"/>
        <w:widowControl/>
        <w:spacing w:line="240" w:lineRule="exact"/>
        <w:jc w:val="both"/>
      </w:pPr>
    </w:p>
    <w:p w:rsidR="006D4719" w:rsidRDefault="006D4719" w:rsidP="00630AE7">
      <w:pPr>
        <w:pStyle w:val="Style30"/>
        <w:widowControl/>
        <w:spacing w:line="240" w:lineRule="exact"/>
        <w:jc w:val="both"/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>СВЕДЕНИЯ О ЛИЧНОМ УЧАСТИИ В</w:t>
      </w:r>
      <w:r>
        <w:rPr>
          <w:rStyle w:val="FontStyle44"/>
          <w:sz w:val="28"/>
          <w:szCs w:val="28"/>
        </w:rPr>
        <w:t> </w:t>
      </w:r>
      <w:r>
        <w:rPr>
          <w:rStyle w:val="FontStyle44"/>
          <w:sz w:val="28"/>
          <w:szCs w:val="28"/>
          <w:lang w:val="ru-RU"/>
        </w:rPr>
        <w:t>НАУЧНЫХ МЕРОПРИЯТИЯХ</w:t>
      </w:r>
    </w:p>
    <w:p w:rsidR="003E3AE2" w:rsidRDefault="003E3AE2" w:rsidP="003E3AE2">
      <w:pPr>
        <w:jc w:val="center"/>
        <w:rPr>
          <w:b/>
          <w:bCs/>
          <w:lang w:val="ru-RU"/>
        </w:rPr>
      </w:pPr>
      <w:r>
        <w:rPr>
          <w:rStyle w:val="FontStyle44"/>
          <w:sz w:val="28"/>
          <w:szCs w:val="28"/>
          <w:lang w:val="ru-RU"/>
        </w:rPr>
        <w:t>(2009–2013</w:t>
      </w:r>
      <w:r>
        <w:rPr>
          <w:rStyle w:val="FontStyle44"/>
          <w:sz w:val="28"/>
          <w:szCs w:val="28"/>
        </w:rPr>
        <w:t> </w:t>
      </w:r>
      <w:r>
        <w:rPr>
          <w:rStyle w:val="FontStyle44"/>
          <w:sz w:val="28"/>
          <w:szCs w:val="28"/>
          <w:lang w:val="ru-RU"/>
        </w:rPr>
        <w:t>гг.)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3E3AE2" w:rsidRDefault="003E3AE2" w:rsidP="003E3AE2">
      <w:pPr>
        <w:jc w:val="both"/>
        <w:rPr>
          <w:b/>
          <w:bCs/>
          <w:lang w:val="ru-RU"/>
        </w:rPr>
      </w:pPr>
    </w:p>
    <w:p w:rsidR="003E3AE2" w:rsidRPr="006F29CE" w:rsidRDefault="003E3AE2" w:rsidP="003E3AE2">
      <w:pPr>
        <w:pStyle w:val="Style9"/>
        <w:widowControl/>
        <w:spacing w:after="245" w:line="240" w:lineRule="auto"/>
        <w:jc w:val="left"/>
        <w:rPr>
          <w:rStyle w:val="FontStyle46"/>
          <w:sz w:val="24"/>
          <w:szCs w:val="24"/>
          <w:u w:val="single"/>
        </w:rPr>
      </w:pPr>
      <w:r>
        <w:rPr>
          <w:rStyle w:val="FontStyle46"/>
        </w:rPr>
        <w:t xml:space="preserve">Фамилия, имя, отчество научного работника: </w:t>
      </w:r>
      <w:r w:rsidRPr="006F29CE">
        <w:rPr>
          <w:rStyle w:val="FontStyle46"/>
          <w:sz w:val="24"/>
          <w:szCs w:val="24"/>
          <w:u w:val="single"/>
        </w:rPr>
        <w:t>Мирошников Константин Анатольевич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  <w:r>
        <w:rPr>
          <w:rStyle w:val="FontStyle46"/>
        </w:rPr>
        <w:t>Структурное подразделение: _</w:t>
      </w:r>
      <w:r w:rsidRPr="006F29CE">
        <w:rPr>
          <w:rStyle w:val="FontStyle46"/>
          <w:u w:val="single"/>
        </w:rPr>
        <w:t>лаборатория молекулярной биоинженерии</w:t>
      </w:r>
      <w:r>
        <w:rPr>
          <w:rStyle w:val="FontStyle46"/>
        </w:rPr>
        <w:t>________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1242"/>
        <w:gridCol w:w="1989"/>
        <w:gridCol w:w="2835"/>
        <w:gridCol w:w="1763"/>
      </w:tblGrid>
      <w:tr w:rsidR="003E3AE2" w:rsidTr="00B216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и наименование (тема) научного мероприятия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>Статус доклада</w:t>
            </w:r>
            <w:r>
              <w:rPr>
                <w:sz w:val="22"/>
                <w:szCs w:val="22"/>
                <w:vertAlign w:val="superscript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</w:p>
          <w:p w:rsidR="003E3AE2" w:rsidRDefault="003E3AE2" w:rsidP="00B2163D">
            <w:pPr>
              <w:pStyle w:val="Style9"/>
              <w:widowControl/>
              <w:spacing w:after="120" w:line="240" w:lineRule="auto"/>
              <w:jc w:val="left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>Уровень мероприятия</w:t>
            </w:r>
            <w:r>
              <w:rPr>
                <w:sz w:val="22"/>
                <w:szCs w:val="22"/>
                <w:vertAlign w:val="superscript"/>
              </w:rPr>
              <w:t>3)</w:t>
            </w:r>
          </w:p>
          <w:p w:rsidR="003E3AE2" w:rsidRDefault="003E3AE2" w:rsidP="00B2163D">
            <w:pPr>
              <w:pStyle w:val="Style9"/>
              <w:widowControl/>
              <w:spacing w:after="120" w:line="240" w:lineRule="auto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 xml:space="preserve">Тема доклада </w:t>
            </w:r>
          </w:p>
          <w:p w:rsidR="003E3AE2" w:rsidRDefault="003E3AE2" w:rsidP="00B2163D">
            <w:pPr>
              <w:pStyle w:val="Style9"/>
              <w:widowControl/>
              <w:spacing w:after="120" w:line="240" w:lineRule="auto"/>
              <w:jc w:val="left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 xml:space="preserve">Дата и место проведения </w:t>
            </w:r>
          </w:p>
          <w:p w:rsidR="003E3AE2" w:rsidRDefault="003E3AE2" w:rsidP="00B2163D">
            <w:pPr>
              <w:pStyle w:val="Style9"/>
              <w:widowControl/>
              <w:spacing w:after="120" w:line="240" w:lineRule="auto"/>
              <w:jc w:val="left"/>
            </w:pPr>
          </w:p>
        </w:tc>
      </w:tr>
      <w:tr w:rsidR="003E3AE2" w:rsidRPr="008506E0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2B02B5">
              <w:rPr>
                <w:lang w:val="en-US"/>
              </w:rPr>
              <w:t>IV</w:t>
            </w:r>
            <w:r w:rsidRPr="002B02B5">
              <w:t xml:space="preserve"> </w:t>
            </w:r>
            <w:r w:rsidRPr="001752C9">
              <w:t>Российский</w:t>
            </w:r>
            <w:r w:rsidRPr="002B02B5">
              <w:t xml:space="preserve"> </w:t>
            </w:r>
            <w:r w:rsidRPr="001752C9">
              <w:t>симпозиум</w:t>
            </w:r>
            <w:r w:rsidRPr="002B02B5">
              <w:t xml:space="preserve"> "</w:t>
            </w:r>
            <w:r w:rsidRPr="001752C9">
              <w:t>Белки</w:t>
            </w:r>
            <w:r w:rsidRPr="002B02B5">
              <w:t xml:space="preserve"> </w:t>
            </w:r>
            <w:r w:rsidRPr="001752C9">
              <w:t>и</w:t>
            </w:r>
            <w:r w:rsidRPr="002B02B5">
              <w:t xml:space="preserve"> </w:t>
            </w:r>
            <w:r w:rsidRPr="001752C9">
              <w:lastRenderedPageBreak/>
              <w:t>пептиды</w:t>
            </w:r>
            <w:r w:rsidRPr="002B02B5">
              <w:t>"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lastRenderedPageBreak/>
              <w:t>секцион-ный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8506E0">
              <w:rPr>
                <w:sz w:val="20"/>
                <w:szCs w:val="20"/>
              </w:rPr>
              <w:t xml:space="preserve">Электронно-микроскопическое картирование поверхностных белков и объемная реконструкция капсидов </w:t>
            </w:r>
            <w:r w:rsidRPr="008506E0">
              <w:rPr>
                <w:sz w:val="20"/>
                <w:szCs w:val="20"/>
              </w:rPr>
              <w:lastRenderedPageBreak/>
              <w:t xml:space="preserve">бактериофагов </w:t>
            </w:r>
            <w:r w:rsidRPr="008506E0">
              <w:rPr>
                <w:sz w:val="20"/>
                <w:szCs w:val="20"/>
                <w:lang w:val="en-US"/>
              </w:rPr>
              <w:t>Pseudomonas</w:t>
            </w:r>
            <w:r w:rsidRPr="008506E0">
              <w:rPr>
                <w:sz w:val="20"/>
                <w:szCs w:val="20"/>
              </w:rPr>
              <w:t xml:space="preserve"> </w:t>
            </w:r>
            <w:proofErr w:type="spellStart"/>
            <w:r w:rsidRPr="008506E0">
              <w:rPr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2B02B5" w:rsidRDefault="003E3AE2" w:rsidP="00B2163D">
            <w:pPr>
              <w:pStyle w:val="Style30"/>
              <w:widowControl/>
              <w:spacing w:line="240" w:lineRule="exact"/>
              <w:jc w:val="both"/>
            </w:pPr>
            <w:r w:rsidRPr="002B02B5">
              <w:lastRenderedPageBreak/>
              <w:t xml:space="preserve">23-27 </w:t>
            </w:r>
            <w:r w:rsidRPr="001752C9">
              <w:t>июня</w:t>
            </w:r>
            <w:r w:rsidRPr="002B02B5">
              <w:t xml:space="preserve"> 2009</w:t>
            </w:r>
            <w:r>
              <w:t>, г.</w:t>
            </w:r>
            <w:r w:rsidRPr="001752C9">
              <w:t>Казань</w:t>
            </w:r>
            <w:r w:rsidRPr="002B02B5">
              <w:t xml:space="preserve"> </w:t>
            </w:r>
          </w:p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8506E0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1752C9">
              <w:rPr>
                <w:lang w:val="en-US"/>
              </w:rPr>
              <w:lastRenderedPageBreak/>
              <w:t>18th Evergreen International Phage Biology Meeting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пленар-ный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8506E0">
              <w:rPr>
                <w:sz w:val="20"/>
                <w:szCs w:val="20"/>
                <w:lang w:val="en-US"/>
              </w:rPr>
              <w:t xml:space="preserve">Fibrous </w:t>
            </w:r>
            <w:proofErr w:type="spellStart"/>
            <w:r w:rsidRPr="008506E0">
              <w:rPr>
                <w:sz w:val="20"/>
                <w:szCs w:val="20"/>
                <w:lang w:val="en-US"/>
              </w:rPr>
              <w:t>adhesin</w:t>
            </w:r>
            <w:proofErr w:type="spellEnd"/>
            <w:r w:rsidRPr="008506E0">
              <w:rPr>
                <w:sz w:val="20"/>
                <w:szCs w:val="20"/>
                <w:lang w:val="en-US"/>
              </w:rPr>
              <w:t xml:space="preserve"> gp131 of Pseudomonas </w:t>
            </w:r>
            <w:proofErr w:type="spellStart"/>
            <w:r w:rsidRPr="008506E0">
              <w:rPr>
                <w:sz w:val="20"/>
                <w:szCs w:val="20"/>
                <w:lang w:val="en-US"/>
              </w:rPr>
              <w:t>aeruginosa</w:t>
            </w:r>
            <w:proofErr w:type="spellEnd"/>
            <w:r w:rsidRPr="008506E0">
              <w:rPr>
                <w:sz w:val="20"/>
                <w:szCs w:val="20"/>
                <w:lang w:val="en-US"/>
              </w:rPr>
              <w:t xml:space="preserve"> giant bacteriophage </w:t>
            </w:r>
            <w:proofErr w:type="spellStart"/>
            <w:r w:rsidRPr="008506E0">
              <w:rPr>
                <w:sz w:val="20"/>
                <w:szCs w:val="20"/>
                <w:lang w:val="en-US"/>
              </w:rPr>
              <w:t>phiKZ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1752C9">
              <w:rPr>
                <w:lang w:val="en-US"/>
              </w:rPr>
              <w:t>9-14</w:t>
            </w:r>
            <w:r>
              <w:t xml:space="preserve"> августа</w:t>
            </w:r>
            <w:r w:rsidRPr="001752C9">
              <w:rPr>
                <w:lang w:val="en-US"/>
              </w:rPr>
              <w:t xml:space="preserve"> 2009</w:t>
            </w:r>
            <w:r>
              <w:t>, Олимпия, Вашингтон США</w:t>
            </w:r>
          </w:p>
        </w:tc>
      </w:tr>
      <w:tr w:rsidR="003E3AE2" w:rsidRPr="008506E0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8506E0">
              <w:rPr>
                <w:sz w:val="20"/>
                <w:szCs w:val="20"/>
              </w:rPr>
              <w:t>Международ</w:t>
            </w:r>
            <w:r>
              <w:rPr>
                <w:sz w:val="20"/>
                <w:szCs w:val="20"/>
              </w:rPr>
              <w:t>-</w:t>
            </w:r>
            <w:r w:rsidRPr="008506E0">
              <w:rPr>
                <w:sz w:val="20"/>
                <w:szCs w:val="20"/>
              </w:rPr>
              <w:t>ная научная конференция по биооргани</w:t>
            </w:r>
            <w:r>
              <w:rPr>
                <w:sz w:val="20"/>
                <w:szCs w:val="20"/>
              </w:rPr>
              <w:t>-</w:t>
            </w:r>
            <w:r w:rsidRPr="008506E0">
              <w:rPr>
                <w:sz w:val="20"/>
                <w:szCs w:val="20"/>
              </w:rPr>
              <w:t>ческой химии, биотехнологии и бионанотех</w:t>
            </w:r>
            <w:r>
              <w:rPr>
                <w:sz w:val="20"/>
                <w:szCs w:val="20"/>
              </w:rPr>
              <w:t>-</w:t>
            </w:r>
            <w:r w:rsidRPr="008506E0">
              <w:rPr>
                <w:sz w:val="20"/>
                <w:szCs w:val="20"/>
              </w:rPr>
              <w:t>нологии, по</w:t>
            </w:r>
            <w:r>
              <w:rPr>
                <w:sz w:val="20"/>
                <w:szCs w:val="20"/>
              </w:rPr>
              <w:t>-</w:t>
            </w:r>
            <w:r w:rsidRPr="008506E0">
              <w:rPr>
                <w:sz w:val="20"/>
                <w:szCs w:val="20"/>
              </w:rPr>
              <w:t>священная 75-летию со дня рождения ака</w:t>
            </w:r>
            <w:r>
              <w:rPr>
                <w:sz w:val="20"/>
                <w:szCs w:val="20"/>
              </w:rPr>
              <w:t>-</w:t>
            </w:r>
            <w:r w:rsidRPr="008506E0">
              <w:rPr>
                <w:sz w:val="20"/>
                <w:szCs w:val="20"/>
              </w:rPr>
              <w:t>демика Ю.А. Овчинникова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стендо-вый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2B02B5">
              <w:t xml:space="preserve">Препаративная очистка бактериофагов </w:t>
            </w:r>
            <w:r w:rsidRPr="002B02B5">
              <w:rPr>
                <w:lang w:val="en-US"/>
              </w:rPr>
              <w:t>Pseudomonas</w:t>
            </w:r>
            <w:r w:rsidRPr="002B02B5">
              <w:t xml:space="preserve"> </w:t>
            </w:r>
            <w:proofErr w:type="spellStart"/>
            <w:r w:rsidRPr="002B02B5">
              <w:rPr>
                <w:lang w:val="en-US"/>
              </w:rPr>
              <w:t>aeruginosa</w:t>
            </w:r>
            <w:proofErr w:type="spellEnd"/>
            <w:r w:rsidRPr="002B02B5">
              <w:t xml:space="preserve"> </w:t>
            </w:r>
            <w:r>
              <w:t>хроматографи-</w:t>
            </w:r>
            <w:r w:rsidRPr="002B02B5">
              <w:t>ческими методами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2B02B5">
              <w:t>28 сент</w:t>
            </w:r>
            <w:r>
              <w:t>.</w:t>
            </w:r>
            <w:r w:rsidRPr="002B02B5">
              <w:t xml:space="preserve"> - 2 октября 2009 Москва-Пущино</w:t>
            </w:r>
          </w:p>
        </w:tc>
      </w:tr>
      <w:tr w:rsidR="003E3AE2" w:rsidRPr="008506E0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2B02B5">
              <w:rPr>
                <w:lang w:val="en-US"/>
              </w:rPr>
              <w:t>3rd Symposium on Phages in Interaction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стендо-вый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2B02B5">
              <w:rPr>
                <w:lang w:val="en-US"/>
              </w:rPr>
              <w:t xml:space="preserve">Liquid chromatography for preparative purification of Pseudomonas </w:t>
            </w:r>
            <w:proofErr w:type="spellStart"/>
            <w:r w:rsidRPr="002B02B5">
              <w:rPr>
                <w:lang w:val="en-US"/>
              </w:rPr>
              <w:t>aeruginosa</w:t>
            </w:r>
            <w:proofErr w:type="spellEnd"/>
            <w:r w:rsidRPr="002B02B5">
              <w:rPr>
                <w:lang w:val="en-US"/>
              </w:rPr>
              <w:t xml:space="preserve"> bacteriophages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18 декабря 2009</w:t>
            </w:r>
          </w:p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Левен, Бельгия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AC1716">
              <w:rPr>
                <w:lang w:val="en-US"/>
              </w:rPr>
              <w:t xml:space="preserve">II </w:t>
            </w:r>
            <w:proofErr w:type="spellStart"/>
            <w:r w:rsidRPr="00AC1716">
              <w:rPr>
                <w:lang w:val="en-US"/>
              </w:rPr>
              <w:t>симпозиум</w:t>
            </w:r>
            <w:proofErr w:type="spellEnd"/>
            <w:r w:rsidRPr="00AC1716">
              <w:rPr>
                <w:lang w:val="en-US"/>
              </w:rPr>
              <w:t xml:space="preserve"> «Биофарма-2010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секцион-ный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8506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57582E">
              <w:rPr>
                <w:sz w:val="20"/>
                <w:szCs w:val="20"/>
              </w:rPr>
              <w:t>Современные принципы подбора компонентов для фаготерапевтичес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ких препаратов. Селекция, харак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теристика, очистка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17-20 мая 2010, Ереван, Армения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IV Conference on </w:t>
            </w:r>
            <w:proofErr w:type="spellStart"/>
            <w:r w:rsidRPr="00AC1716">
              <w:rPr>
                <w:lang w:val="en-US"/>
              </w:rPr>
              <w:t>bacterio</w:t>
            </w:r>
            <w:proofErr w:type="spellEnd"/>
            <w:r w:rsidRPr="0057582E">
              <w:rPr>
                <w:lang w:val="en-US"/>
              </w:rPr>
              <w:t>-</w:t>
            </w:r>
            <w:r w:rsidRPr="00AC1716">
              <w:rPr>
                <w:lang w:val="en-US"/>
              </w:rPr>
              <w:t>phage research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секцион-ный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AC1716">
              <w:rPr>
                <w:lang w:val="en-US"/>
              </w:rPr>
              <w:t>Selection and purity of the phages used in therapeutic mixtures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9-10 сентября 2010, Осака, Япония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AC1716">
              <w:t>Вакциноло</w:t>
            </w:r>
            <w:r>
              <w:t>-</w:t>
            </w:r>
            <w:r w:rsidRPr="00AC1716">
              <w:t>гия-2010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секцион-ный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всероссий-ский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AC1716">
              <w:t>ПЦР – генотипирова</w:t>
            </w:r>
            <w:r>
              <w:t>-</w:t>
            </w:r>
            <w:r w:rsidRPr="00AC1716">
              <w:t>ние бактерио</w:t>
            </w:r>
            <w:r>
              <w:t>-</w:t>
            </w:r>
            <w:r w:rsidRPr="00AC1716">
              <w:t>фагов Pseudo</w:t>
            </w:r>
            <w:r>
              <w:t>-</w:t>
            </w:r>
            <w:r w:rsidRPr="00AC1716">
              <w:t>monas aerugi</w:t>
            </w:r>
            <w:r>
              <w:t>-</w:t>
            </w:r>
            <w:r w:rsidRPr="00AC1716">
              <w:t>nosa, входящих в состав лекар</w:t>
            </w:r>
            <w:r>
              <w:t>-</w:t>
            </w:r>
            <w:r w:rsidRPr="00AC1716">
              <w:t>ственных пре</w:t>
            </w:r>
            <w:r>
              <w:t>-</w:t>
            </w:r>
            <w:r w:rsidRPr="00AC1716">
              <w:t>паратов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9-10 ноября, Москва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AC1716">
              <w:rPr>
                <w:lang w:val="en-US"/>
              </w:rPr>
              <w:t>Viruses of Microbes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стендо-вый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AC1716">
              <w:rPr>
                <w:lang w:val="en-US"/>
              </w:rPr>
              <w:t>Tailed bacteriophages of different morphology purified by liquid chromatography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rPr>
                <w:lang w:val="en-US"/>
              </w:rPr>
              <w:t xml:space="preserve">21-25 </w:t>
            </w:r>
            <w:r>
              <w:t>июня 2011, Париж, Франция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57582E">
              <w:rPr>
                <w:sz w:val="20"/>
                <w:szCs w:val="20"/>
              </w:rPr>
              <w:t>Конгресс "Инфекцион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ные болезни у детей: Диаг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ностика, лече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ние и профи</w:t>
            </w:r>
            <w:r>
              <w:rPr>
                <w:sz w:val="20"/>
                <w:szCs w:val="20"/>
              </w:rPr>
              <w:t>-</w:t>
            </w:r>
            <w:r w:rsidRPr="0057582E">
              <w:rPr>
                <w:sz w:val="20"/>
                <w:szCs w:val="20"/>
              </w:rPr>
              <w:t>лактика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секцион-ный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всероссий-ский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DD2EE0">
              <w:t>Фаготерапия как путь решения проблемы антибиотикорезистентности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5-6 октября 2011, Санкт-Петербург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1st Sympo</w:t>
            </w:r>
            <w:r w:rsidRPr="00DD2EE0">
              <w:rPr>
                <w:lang w:val="en-US"/>
              </w:rPr>
              <w:t xml:space="preserve">sium on </w:t>
            </w:r>
            <w:proofErr w:type="spellStart"/>
            <w:r w:rsidRPr="00DD2EE0">
              <w:rPr>
                <w:lang w:val="en-US"/>
              </w:rPr>
              <w:t>Antimic</w:t>
            </w:r>
            <w:r>
              <w:rPr>
                <w:lang w:val="en-US"/>
              </w:rPr>
              <w:t>-</w:t>
            </w:r>
            <w:r w:rsidRPr="00DD2EE0">
              <w:rPr>
                <w:lang w:val="en-US"/>
              </w:rPr>
              <w:t>robial</w:t>
            </w:r>
            <w:proofErr w:type="spellEnd"/>
            <w:r w:rsidRPr="00DD2EE0">
              <w:rPr>
                <w:lang w:val="en-US"/>
              </w:rPr>
              <w:t xml:space="preserve"> Research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пленар-ный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DD2EE0">
              <w:rPr>
                <w:lang w:val="en-US"/>
              </w:rPr>
              <w:t>PCR-based genotyping of therapeutic Pseudomonas bacteriophages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rPr>
                <w:lang w:val="en-US"/>
              </w:rPr>
              <w:t xml:space="preserve">1-3 </w:t>
            </w:r>
            <w:r>
              <w:t>декабря 2011, Пекин, Китай</w:t>
            </w:r>
          </w:p>
        </w:tc>
      </w:tr>
      <w:tr w:rsidR="003E3AE2" w:rsidRPr="0057582E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DD2EE0">
              <w:rPr>
                <w:lang w:val="en-US"/>
              </w:rPr>
              <w:t xml:space="preserve">Viruses of Microbes. From exploration to the - </w:t>
            </w:r>
            <w:proofErr w:type="spellStart"/>
            <w:r w:rsidRPr="00DD2EE0">
              <w:rPr>
                <w:lang w:val="en-US"/>
              </w:rPr>
              <w:t>omics</w:t>
            </w:r>
            <w:proofErr w:type="spellEnd"/>
            <w:r w:rsidRPr="00DD2EE0">
              <w:rPr>
                <w:lang w:val="en-US"/>
              </w:rPr>
              <w:t xml:space="preserve"> era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стендо-вый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7582E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 w:rsidRPr="00DD2EE0">
              <w:rPr>
                <w:lang w:val="en-US"/>
              </w:rPr>
              <w:t xml:space="preserve">PCR-based genotyping of therapeutic Pseudomonas and </w:t>
            </w:r>
            <w:proofErr w:type="spellStart"/>
            <w:r w:rsidRPr="00DD2EE0">
              <w:rPr>
                <w:lang w:val="en-US"/>
              </w:rPr>
              <w:t>Staphylo</w:t>
            </w:r>
            <w:r w:rsidRPr="003B23C4">
              <w:rPr>
                <w:lang w:val="en-US"/>
              </w:rPr>
              <w:t>-</w:t>
            </w:r>
            <w:r w:rsidRPr="00DD2EE0">
              <w:rPr>
                <w:lang w:val="en-US"/>
              </w:rPr>
              <w:t>coccus</w:t>
            </w:r>
            <w:proofErr w:type="spellEnd"/>
            <w:r w:rsidRPr="00DD2EE0">
              <w:rPr>
                <w:lang w:val="en-US"/>
              </w:rPr>
              <w:t xml:space="preserve"> </w:t>
            </w:r>
            <w:proofErr w:type="spellStart"/>
            <w:r w:rsidRPr="00DD2EE0">
              <w:rPr>
                <w:lang w:val="en-US"/>
              </w:rPr>
              <w:t>bacterio</w:t>
            </w:r>
            <w:proofErr w:type="spellEnd"/>
            <w:r w:rsidRPr="003B23C4">
              <w:rPr>
                <w:lang w:val="en-US"/>
              </w:rPr>
              <w:t>-</w:t>
            </w:r>
            <w:r w:rsidRPr="00DD2EE0">
              <w:rPr>
                <w:lang w:val="en-US"/>
              </w:rPr>
              <w:t>phages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3B23C4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16-20 июля 2012, Брюссель, Бельгия</w:t>
            </w:r>
          </w:p>
        </w:tc>
      </w:tr>
      <w:tr w:rsidR="003E3AE2" w:rsidRPr="003B23C4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B23C4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3B23C4">
              <w:rPr>
                <w:sz w:val="20"/>
                <w:szCs w:val="20"/>
              </w:rPr>
              <w:t>Международная научно-практическая конференция «Бактериофаги. Теор</w:t>
            </w:r>
            <w:r>
              <w:rPr>
                <w:sz w:val="20"/>
                <w:szCs w:val="20"/>
              </w:rPr>
              <w:t>е</w:t>
            </w:r>
            <w:r w:rsidRPr="003B23C4">
              <w:rPr>
                <w:sz w:val="20"/>
                <w:szCs w:val="20"/>
              </w:rPr>
              <w:t>тические и практические аспекты приме</w:t>
            </w:r>
            <w:r>
              <w:rPr>
                <w:sz w:val="20"/>
                <w:szCs w:val="20"/>
              </w:rPr>
              <w:t>-</w:t>
            </w:r>
            <w:r w:rsidRPr="003B23C4">
              <w:rPr>
                <w:sz w:val="20"/>
                <w:szCs w:val="20"/>
              </w:rPr>
              <w:t>нения в меди</w:t>
            </w:r>
            <w:r>
              <w:rPr>
                <w:sz w:val="20"/>
                <w:szCs w:val="20"/>
              </w:rPr>
              <w:t>-</w:t>
            </w:r>
            <w:r w:rsidRPr="003B23C4">
              <w:rPr>
                <w:sz w:val="20"/>
                <w:szCs w:val="20"/>
              </w:rPr>
              <w:t>цине, ветерина</w:t>
            </w:r>
            <w:r>
              <w:rPr>
                <w:sz w:val="20"/>
                <w:szCs w:val="20"/>
              </w:rPr>
              <w:t>-</w:t>
            </w:r>
            <w:r w:rsidRPr="003B23C4">
              <w:rPr>
                <w:sz w:val="20"/>
                <w:szCs w:val="20"/>
              </w:rPr>
              <w:t>рии и пищевой промышленности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стендо-вый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ПЦР</w:t>
            </w:r>
            <w:r w:rsidRPr="00A40285">
              <w:t xml:space="preserve"> </w:t>
            </w:r>
            <w:r>
              <w:t>система</w:t>
            </w:r>
            <w:r w:rsidRPr="00A40285">
              <w:t xml:space="preserve"> </w:t>
            </w:r>
            <w:r>
              <w:t>типирования</w:t>
            </w:r>
            <w:r w:rsidRPr="00A40285">
              <w:t xml:space="preserve"> </w:t>
            </w:r>
            <w:r>
              <w:t>терапевтичес-ких</w:t>
            </w:r>
            <w:r w:rsidRPr="00A40285">
              <w:t xml:space="preserve"> </w:t>
            </w:r>
            <w:r>
              <w:t>бакте-риофагов</w:t>
            </w:r>
            <w:r w:rsidRPr="00A40285">
              <w:t xml:space="preserve"> </w:t>
            </w:r>
            <w:r>
              <w:rPr>
                <w:lang w:val="en-US"/>
              </w:rPr>
              <w:t>Pseudomonas</w:t>
            </w:r>
            <w:r w:rsidRPr="00A40285">
              <w:t xml:space="preserve"> </w:t>
            </w:r>
            <w:proofErr w:type="spellStart"/>
            <w:r>
              <w:rPr>
                <w:lang w:val="en-US"/>
              </w:rPr>
              <w:t>aeruginosa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23-25 апреля 2013, Ульяновск</w:t>
            </w:r>
          </w:p>
        </w:tc>
      </w:tr>
      <w:tr w:rsidR="003E3AE2" w:rsidRPr="005219E0" w:rsidTr="00B2163D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B23C4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конференция «Высокопроиз-водительное секвенирование в геномике»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5219E0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5219E0">
              <w:t>пленар</w:t>
            </w:r>
            <w:r>
              <w:t>-</w:t>
            </w:r>
            <w:r w:rsidRPr="005219E0">
              <w:t>ный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международный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Перспективы</w:t>
            </w:r>
            <w:r w:rsidRPr="009C2098">
              <w:t xml:space="preserve"> </w:t>
            </w:r>
            <w:proofErr w:type="spellStart"/>
            <w:r>
              <w:rPr>
                <w:lang w:val="en-US"/>
              </w:rPr>
              <w:t>NextGen</w:t>
            </w:r>
            <w:proofErr w:type="spellEnd"/>
            <w:r w:rsidRPr="009C2098">
              <w:t xml:space="preserve"> </w:t>
            </w:r>
            <w:r>
              <w:t>секвенирования в геномике бактериофагов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3B23C4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21-25 июля 2013, Ново-сибирск</w:t>
            </w:r>
          </w:p>
        </w:tc>
      </w:tr>
    </w:tbl>
    <w:p w:rsidR="003E3AE2" w:rsidRPr="006F29CE" w:rsidRDefault="003E3AE2" w:rsidP="003E3AE2">
      <w:pPr>
        <w:rPr>
          <w:lang w:val="ru-RU"/>
        </w:rPr>
      </w:pPr>
    </w:p>
    <w:p w:rsidR="003E3AE2" w:rsidRDefault="003E3AE2" w:rsidP="003E3AE2">
      <w:pPr>
        <w:pStyle w:val="Style30"/>
        <w:pageBreakBefore/>
        <w:widowControl/>
        <w:spacing w:before="120" w:line="240" w:lineRule="auto"/>
        <w:jc w:val="right"/>
      </w:pPr>
      <w:r>
        <w:rPr>
          <w:rStyle w:val="FontStyle47"/>
        </w:rPr>
        <w:lastRenderedPageBreak/>
        <w:t>Форма 2</w:t>
      </w:r>
    </w:p>
    <w:p w:rsidR="003E3AE2" w:rsidRDefault="003E3AE2" w:rsidP="003E3AE2">
      <w:pPr>
        <w:pStyle w:val="Style8"/>
        <w:widowControl/>
        <w:spacing w:before="58" w:line="240" w:lineRule="auto"/>
        <w:ind w:right="1605"/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Участие в выполнении грантов, контрактов, договоров </w:t>
      </w:r>
    </w:p>
    <w:p w:rsidR="003E3AE2" w:rsidRDefault="003E3AE2" w:rsidP="003E3AE2">
      <w:pPr>
        <w:jc w:val="center"/>
        <w:rPr>
          <w:b/>
          <w:bCs/>
          <w:lang w:val="ru-RU"/>
        </w:rPr>
      </w:pPr>
      <w:r>
        <w:rPr>
          <w:rStyle w:val="FontStyle44"/>
          <w:sz w:val="28"/>
          <w:szCs w:val="28"/>
          <w:lang w:val="ru-RU"/>
        </w:rPr>
        <w:t>(2009–2014 гг.)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3E3AE2" w:rsidRDefault="003E3AE2" w:rsidP="003E3AE2">
      <w:pPr>
        <w:jc w:val="both"/>
        <w:rPr>
          <w:b/>
          <w:bCs/>
          <w:lang w:val="ru-RU"/>
        </w:rPr>
      </w:pPr>
    </w:p>
    <w:p w:rsidR="003E3AE2" w:rsidRDefault="003E3AE2" w:rsidP="003E3AE2">
      <w:pPr>
        <w:pStyle w:val="Style9"/>
        <w:widowControl/>
        <w:spacing w:after="245" w:line="240" w:lineRule="auto"/>
        <w:jc w:val="left"/>
        <w:rPr>
          <w:rStyle w:val="FontStyle46"/>
        </w:rPr>
      </w:pPr>
      <w:r>
        <w:rPr>
          <w:rStyle w:val="FontStyle46"/>
        </w:rPr>
        <w:t xml:space="preserve">Фамилия, имя, отчество научного работника: </w:t>
      </w:r>
      <w:r w:rsidRPr="00E421A6">
        <w:rPr>
          <w:rStyle w:val="FontStyle46"/>
          <w:sz w:val="24"/>
          <w:szCs w:val="24"/>
          <w:u w:val="single"/>
        </w:rPr>
        <w:t>Мирошников Константин Анатольевич</w:t>
      </w:r>
      <w:r>
        <w:rPr>
          <w:rStyle w:val="FontStyle46"/>
        </w:rPr>
        <w:t xml:space="preserve"> </w:t>
      </w:r>
    </w:p>
    <w:p w:rsidR="003E3AE2" w:rsidRDefault="003E3AE2" w:rsidP="003E3AE2">
      <w:pPr>
        <w:pStyle w:val="Style8"/>
        <w:widowControl/>
        <w:spacing w:line="240" w:lineRule="exact"/>
        <w:jc w:val="left"/>
        <w:rPr>
          <w:rStyle w:val="FontStyle46"/>
        </w:rPr>
      </w:pPr>
      <w:r>
        <w:rPr>
          <w:rStyle w:val="FontStyle46"/>
        </w:rPr>
        <w:t xml:space="preserve">Структурное подразделение: </w:t>
      </w:r>
      <w:r w:rsidRPr="00E421A6">
        <w:rPr>
          <w:rStyle w:val="FontStyle46"/>
          <w:u w:val="single"/>
        </w:rPr>
        <w:t>Лаборатория молекулярной биоинженерии</w:t>
      </w:r>
      <w:r>
        <w:rPr>
          <w:rStyle w:val="FontStyle46"/>
        </w:rPr>
        <w:t xml:space="preserve"> </w:t>
      </w:r>
    </w:p>
    <w:p w:rsidR="003E3AE2" w:rsidRDefault="003E3AE2" w:rsidP="003E3AE2">
      <w:pPr>
        <w:pStyle w:val="Style8"/>
        <w:widowControl/>
        <w:spacing w:line="240" w:lineRule="exact"/>
        <w:jc w:val="lef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55"/>
        <w:gridCol w:w="1727"/>
        <w:gridCol w:w="1728"/>
        <w:gridCol w:w="1812"/>
        <w:gridCol w:w="1790"/>
      </w:tblGrid>
      <w:tr w:rsidR="003E3AE2" w:rsidRPr="00DA14B6" w:rsidTr="00B2163D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27"/>
              <w:widowControl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 xml:space="preserve">Номер </w:t>
            </w:r>
          </w:p>
          <w:p w:rsidR="003E3AE2" w:rsidRDefault="003E3AE2" w:rsidP="00B2163D">
            <w:pPr>
              <w:pStyle w:val="Style27"/>
              <w:widowControl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 xml:space="preserve">гранта, программы / контракта / </w:t>
            </w:r>
          </w:p>
          <w:p w:rsidR="003E3AE2" w:rsidRDefault="003E3AE2" w:rsidP="00B2163D">
            <w:pPr>
              <w:pStyle w:val="Style27"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>договора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27"/>
              <w:widowControl/>
              <w:spacing w:line="240" w:lineRule="auto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Тема, предмет</w:t>
            </w:r>
          </w:p>
          <w:p w:rsidR="003E3AE2" w:rsidRDefault="003E3AE2" w:rsidP="00B2163D">
            <w:pPr>
              <w:pStyle w:val="Style27"/>
              <w:widowControl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 xml:space="preserve">гранта, программы / контракта / </w:t>
            </w:r>
          </w:p>
          <w:p w:rsidR="003E3AE2" w:rsidRDefault="003E3AE2" w:rsidP="00B2163D">
            <w:pPr>
              <w:pStyle w:val="Style27"/>
              <w:spacing w:line="274" w:lineRule="exact"/>
              <w:jc w:val="both"/>
              <w:rPr>
                <w:rStyle w:val="FontStyle47"/>
              </w:rPr>
            </w:pPr>
            <w:r>
              <w:rPr>
                <w:rStyle w:val="FontStyle47"/>
              </w:rPr>
              <w:t>договора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27"/>
              <w:widowControl/>
              <w:spacing w:line="240" w:lineRule="auto"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>Срок</w:t>
            </w:r>
          </w:p>
          <w:p w:rsidR="003E3AE2" w:rsidRDefault="003E3AE2" w:rsidP="00B2163D">
            <w:pPr>
              <w:pStyle w:val="Style27"/>
              <w:widowControl/>
              <w:spacing w:line="240" w:lineRule="auto"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>(период)</w:t>
            </w:r>
          </w:p>
          <w:p w:rsidR="003E3AE2" w:rsidRDefault="003E3AE2" w:rsidP="00B2163D">
            <w:pPr>
              <w:pStyle w:val="Style27"/>
              <w:widowControl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 xml:space="preserve">действия гранта, программы / контракта / </w:t>
            </w:r>
          </w:p>
          <w:p w:rsidR="003E3AE2" w:rsidRDefault="003E3AE2" w:rsidP="00B2163D">
            <w:pPr>
              <w:pStyle w:val="Style27"/>
              <w:widowControl/>
              <w:spacing w:line="274" w:lineRule="exact"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>договора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26"/>
              <w:widowControl/>
              <w:spacing w:line="274" w:lineRule="exact"/>
              <w:jc w:val="left"/>
              <w:rPr>
                <w:rStyle w:val="FontStyle47"/>
              </w:rPr>
            </w:pPr>
            <w:r>
              <w:rPr>
                <w:rStyle w:val="FontStyle47"/>
              </w:rPr>
              <w:t xml:space="preserve">Статус участия </w:t>
            </w:r>
            <w:r>
              <w:rPr>
                <w:rStyle w:val="FontStyle42"/>
              </w:rPr>
              <w:t>(руководитель, исполнитель)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36"/>
              <w:widowControl/>
              <w:spacing w:line="274" w:lineRule="exact"/>
              <w:ind w:firstLine="0"/>
              <w:rPr>
                <w:rStyle w:val="FontStyle47"/>
                <w:i/>
                <w:iCs/>
              </w:rPr>
            </w:pPr>
            <w:r>
              <w:rPr>
                <w:rStyle w:val="FontStyle47"/>
              </w:rPr>
              <w:t>Функции, выполняемые научным работником</w:t>
            </w:r>
          </w:p>
          <w:p w:rsidR="003E3AE2" w:rsidRDefault="003E3AE2" w:rsidP="00B2163D">
            <w:pPr>
              <w:pStyle w:val="Style36"/>
              <w:widowControl/>
              <w:spacing w:line="274" w:lineRule="exact"/>
              <w:ind w:firstLine="0"/>
            </w:pPr>
            <w:r>
              <w:rPr>
                <w:rStyle w:val="FontStyle47"/>
                <w:i/>
                <w:iCs/>
              </w:rPr>
              <w:t>(его конкретная роль)</w:t>
            </w:r>
          </w:p>
        </w:tc>
      </w:tr>
      <w:tr w:rsidR="003E3AE2" w:rsidTr="00B2163D">
        <w:tc>
          <w:tcPr>
            <w:tcW w:w="8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jc w:val="both"/>
            </w:pPr>
            <w:r>
              <w:rPr>
                <w:rStyle w:val="FontStyle47"/>
                <w:b/>
                <w:bCs/>
              </w:rPr>
              <w:t xml:space="preserve">1. </w:t>
            </w:r>
            <w:proofErr w:type="spellStart"/>
            <w:r>
              <w:rPr>
                <w:rStyle w:val="FontStyle47"/>
                <w:b/>
                <w:bCs/>
              </w:rPr>
              <w:t>Гранты</w:t>
            </w:r>
            <w:proofErr w:type="spellEnd"/>
            <w:r>
              <w:rPr>
                <w:rStyle w:val="FontStyle47"/>
                <w:b/>
                <w:bCs/>
              </w:rPr>
              <w:t xml:space="preserve">, </w:t>
            </w:r>
            <w:proofErr w:type="spellStart"/>
            <w:r>
              <w:rPr>
                <w:rStyle w:val="FontStyle47"/>
                <w:b/>
                <w:bCs/>
              </w:rPr>
              <w:t>программы</w:t>
            </w:r>
            <w:proofErr w:type="spellEnd"/>
            <w:r>
              <w:rPr>
                <w:rStyle w:val="FontStyle47"/>
                <w:b/>
                <w:bCs/>
              </w:rPr>
              <w:t>:</w:t>
            </w:r>
          </w:p>
        </w:tc>
      </w:tr>
      <w:tr w:rsidR="003E3AE2" w:rsidRPr="00DA14B6" w:rsidTr="00B2163D">
        <w:trPr>
          <w:trHeight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264DB3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4D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09-04-00335-а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елковая инженерия с использованием пептидил-пролил изомераз типа </w:t>
            </w:r>
            <w:proofErr w:type="spellStart"/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SlyD</w:t>
            </w:r>
            <w:proofErr w:type="spellEnd"/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качестве матрицы фолдинга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06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2009-2010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Разработка стратегии проекта, анализ данных исполнителей, взаимодействие с коллабораторами, ведение отчетности и публикаций. </w:t>
            </w:r>
          </w:p>
        </w:tc>
      </w:tr>
      <w:tr w:rsidR="003E3AE2" w:rsidRPr="00E67F0F" w:rsidTr="00B2163D">
        <w:trPr>
          <w:trHeight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264DB3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64D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09-05-00725-а 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Бактериофаги –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новое 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трофическое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звено в 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экосистеме 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уникального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олиготрофного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озера Байкал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6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2009-2011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F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D619F4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619F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Разработка методов экспресс-очистки и характеристики бактериофагов в природных пробах</w:t>
            </w:r>
          </w:p>
        </w:tc>
      </w:tr>
      <w:tr w:rsidR="003E3AE2" w:rsidRPr="00E67F0F" w:rsidTr="00B2163D">
        <w:trPr>
          <w:trHeight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F42DC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F42DC">
              <w:rPr>
                <w:rFonts w:ascii="Times New Roman" w:hAnsi="Times New Roman" w:cs="Times New Roman"/>
                <w:bCs/>
              </w:rPr>
              <w:t>11G34.31.0004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Химический </w:t>
            </w:r>
          </w:p>
          <w:p w:rsidR="003E3AE2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дизайн </w:t>
            </w:r>
          </w:p>
          <w:p w:rsidR="003E3AE2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бионаноматери-</w:t>
            </w:r>
          </w:p>
          <w:p w:rsidR="003E3AE2" w:rsidRPr="00BF06F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алов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2011-2014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BF06F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F06F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D619F4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Клонирование, синтез и очистка рекомбинантных пептидогликан-гидролаз, специфических против стафилококков</w:t>
            </w:r>
          </w:p>
        </w:tc>
      </w:tr>
      <w:tr w:rsidR="003E3AE2" w:rsidRPr="00E67F0F" w:rsidTr="00B2163D">
        <w:trPr>
          <w:trHeight w:val="5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12-04-00765-а 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Генотипирование </w:t>
            </w:r>
          </w:p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Терапевтических</w:t>
            </w:r>
          </w:p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бактериофагов </w:t>
            </w:r>
          </w:p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псевдомонад и </w:t>
            </w:r>
          </w:p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стафилококков </w:t>
            </w:r>
          </w:p>
          <w:p w:rsidR="003E3AE2" w:rsidRPr="001A383E" w:rsidRDefault="003E3AE2" w:rsidP="00B2163D">
            <w:pPr>
              <w:spacing w:after="0" w:line="240" w:lineRule="auto"/>
              <w:ind w:right="-247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38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2012-2014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A383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Идентификация фагов из различных источников с помощью ПЦР с использованием </w:t>
            </w:r>
            <w:r w:rsidRPr="001A383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 xml:space="preserve">праймеров, разработанных в лаб. молекулярной биоинженерии </w:t>
            </w:r>
          </w:p>
        </w:tc>
      </w:tr>
      <w:tr w:rsidR="003E3AE2" w:rsidRPr="00E06B50" w:rsidTr="00B2163D">
        <w:tc>
          <w:tcPr>
            <w:tcW w:w="8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E06B50" w:rsidRDefault="003E3AE2" w:rsidP="00B2163D">
            <w:pPr>
              <w:jc w:val="both"/>
              <w:rPr>
                <w:lang w:val="ru-RU"/>
              </w:rPr>
            </w:pPr>
            <w:r w:rsidRPr="00E06B50">
              <w:rPr>
                <w:rStyle w:val="FontStyle47"/>
                <w:b/>
                <w:bCs/>
                <w:lang w:val="ru-RU"/>
              </w:rPr>
              <w:lastRenderedPageBreak/>
              <w:t>2. Контракты, договоры: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</w:rPr>
              <w:t>20-3</w:t>
            </w:r>
            <w:r w:rsidRPr="00D320BE">
              <w:rPr>
                <w:rFonts w:ascii="Times New Roman" w:hAnsi="Times New Roman" w:cs="Times New Roman"/>
                <w:bCs/>
                <w:lang w:val="ru-RU"/>
              </w:rPr>
              <w:t>/</w:t>
            </w:r>
            <w:r w:rsidRPr="00D320BE">
              <w:rPr>
                <w:rFonts w:ascii="Times New Roman" w:hAnsi="Times New Roman" w:cs="Times New Roman"/>
                <w:bCs/>
              </w:rPr>
              <w:t>5</w:t>
            </w:r>
            <w:r w:rsidRPr="00D320BE">
              <w:rPr>
                <w:rFonts w:ascii="Times New Roman" w:hAnsi="Times New Roman" w:cs="Times New Roman"/>
                <w:bCs/>
                <w:lang w:val="ru-RU"/>
              </w:rPr>
              <w:t>-09-ИБХ от 12.01.2009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Проведение предполетной подготовки препаратов, преднаначен. для КЭ «Структура» в период МКС -18. Поиск условий кристаллизации, подготовка и заправка УБК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320BE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ИО-02-09-ИБХ от 01.02.2009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Анализ результатов рентгенографических исследований по КЭ «Интерлейкин-К», «Миметик-К», «Вакцина-К», «Гликопроте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ид», «КАФ». Подготовка итоговых отчетов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2009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Анализ кристаллографических данных, полученных в ходе эксперимента «Структура» в период 2005 – 2008 гг. Предложения по стратегии постановки эксперимента на ближайший период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22-05-10-ИБХ от 11.01.2010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Проведение предполетной подготовки биопрепаратов и осаждающих агентов для КЭ «Структура» в период МКС -22 и МКС-25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11-405/10 от 15.04.2010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Конструирование ПЦР-диагностической системы для характеристики </w:t>
            </w: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 xml:space="preserve">бактериофагов </w:t>
            </w:r>
            <w:r w:rsidRPr="00D320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Pseudomonas</w:t>
            </w:r>
            <w:r w:rsidRPr="00D320B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320B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2010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Разработка стратегии проекта, анализ генетических данных, анализ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lastRenderedPageBreak/>
              <w:t>результатов, отчетность.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</w:rPr>
              <w:lastRenderedPageBreak/>
              <w:t>23</w:t>
            </w:r>
            <w:r w:rsidRPr="00D320BE">
              <w:rPr>
                <w:rFonts w:ascii="Times New Roman" w:hAnsi="Times New Roman" w:cs="Times New Roman"/>
                <w:bCs/>
                <w:lang w:val="ru-RU"/>
              </w:rPr>
              <w:t>/05-11 ИБХ от 01.03.2011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Подготовка биопрепаратов, предназначен. для проведения КЭ «Структура» в период МКС -27 и МКС-29, оптимизация условий их кристаллизации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24/3-11-ЦН от 10.05.2011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Исследования кристаллизации белков в период МКС-27. Обработка результатов КЭ «Структура» основными экспедициями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23-5/05-12-ИБХ от 11.01.2012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Подготовка предназначен. для экспериментов биопрепаратов. Поиск условий их кристаллизации для КЭ «Структура» в период МКС -31 и МКС-33.,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t>25/3-12-ЦН от 01.03.2012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Исследования кристаллизации белков в период в период МКС -31 и МКС-33., Обработка результатов реализации КЭ «Структура основными экспедициями  2012г.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lang w:val="ru-RU"/>
              </w:rPr>
              <w:lastRenderedPageBreak/>
              <w:t>26/3-13-ЦН от 01.03.2013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320B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Исследования кристаллизации белков в период в период МКС -33 и МКС-35., Обработка результатов реализации КЭ «Структура основными экспедициями  2013г.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DA14B6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3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№_23-7/0</w:t>
            </w:r>
            <w:r w:rsidRPr="001A38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5-13-ИБХ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A383E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«Подготовка предназначенных для эксперимента биопрепаратов. Поиск условий их кристаллизации для КЭ «Структура» в период МКС-35 и МКС-37»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38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Планирование эксперимента, подбор белков для включения в программу КЭ, контроль чистоты предоставленных биопрепаратов, комплекности кристаллизатора, постановка опыта, отчетность</w:t>
            </w:r>
          </w:p>
        </w:tc>
      </w:tr>
      <w:tr w:rsidR="003E3AE2" w:rsidRPr="00BF06FE" w:rsidTr="00B2163D">
        <w:trPr>
          <w:trHeight w:val="56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320B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383E">
              <w:rPr>
                <w:rFonts w:ascii="Times New Roman" w:hAnsi="Times New Roman" w:cs="Times New Roman"/>
                <w:sz w:val="24"/>
                <w:szCs w:val="24"/>
              </w:rPr>
              <w:t>№ 19-69/13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05.08.2013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A38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Скрининг, дифференциация методом ПЦР и выделение вирулентных фаговых клонов </w:t>
            </w:r>
            <w:r w:rsidRPr="001A383E">
              <w:rPr>
                <w:rFonts w:ascii="Times New Roman" w:hAnsi="Times New Roman" w:cs="Times New Roman"/>
                <w:sz w:val="20"/>
                <w:szCs w:val="20"/>
              </w:rPr>
              <w:t>Pseudomonas</w:t>
            </w:r>
            <w:r w:rsidRPr="001A38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Pr="001A383E">
              <w:rPr>
                <w:rFonts w:ascii="Times New Roman" w:hAnsi="Times New Roman" w:cs="Times New Roman"/>
                <w:sz w:val="20"/>
                <w:szCs w:val="20"/>
              </w:rPr>
              <w:t>Staphylococcus</w:t>
            </w:r>
            <w:r w:rsidRPr="001A38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 образцов лечебно-профилактических препаратов бактериофагов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A383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1A383E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Pr="004A705D" w:rsidRDefault="003E3AE2" w:rsidP="00B2163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Характеристика</w:t>
            </w:r>
            <w:r w:rsidRPr="001A38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вирулентных фаговых клонов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терапевтичес-ких препаратов производства НПО «Микроген». Разработка и реализация стратегии проекта.</w:t>
            </w:r>
          </w:p>
        </w:tc>
      </w:tr>
    </w:tbl>
    <w:p w:rsidR="003E3AE2" w:rsidRPr="00265509" w:rsidRDefault="003E3AE2" w:rsidP="003E3AE2">
      <w:pPr>
        <w:jc w:val="both"/>
        <w:rPr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  <w:bookmarkStart w:id="0" w:name="_GoBack"/>
      <w:bookmarkEnd w:id="0"/>
      <w:r>
        <w:rPr>
          <w:rStyle w:val="FontStyle44"/>
          <w:sz w:val="28"/>
          <w:szCs w:val="28"/>
          <w:lang w:val="ru-RU"/>
        </w:rPr>
        <w:lastRenderedPageBreak/>
        <w:t>СВЕДЕНИЯ О ПЕДАГОГИЧЕСКОЙ ДЕЯТЕЛЬНОСТИ</w:t>
      </w:r>
    </w:p>
    <w:p w:rsidR="003E3AE2" w:rsidRDefault="003E3AE2" w:rsidP="003E3AE2">
      <w:pPr>
        <w:jc w:val="center"/>
        <w:rPr>
          <w:b/>
          <w:bCs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 (2009–2013</w:t>
      </w:r>
      <w:r>
        <w:rPr>
          <w:rStyle w:val="FontStyle44"/>
          <w:sz w:val="28"/>
          <w:szCs w:val="28"/>
        </w:rPr>
        <w:t> </w:t>
      </w:r>
      <w:r>
        <w:rPr>
          <w:rStyle w:val="FontStyle44"/>
          <w:sz w:val="28"/>
          <w:szCs w:val="28"/>
          <w:lang w:val="ru-RU"/>
        </w:rPr>
        <w:t>гг.)</w:t>
      </w:r>
      <w:r>
        <w:rPr>
          <w:b/>
          <w:bCs/>
          <w:sz w:val="28"/>
          <w:szCs w:val="28"/>
          <w:lang w:val="ru-RU"/>
        </w:rPr>
        <w:t xml:space="preserve"> </w:t>
      </w:r>
    </w:p>
    <w:p w:rsidR="003E3AE2" w:rsidRDefault="003E3AE2" w:rsidP="003E3AE2">
      <w:pPr>
        <w:pStyle w:val="Style9"/>
        <w:widowControl/>
        <w:spacing w:after="245" w:line="240" w:lineRule="auto"/>
        <w:jc w:val="left"/>
        <w:rPr>
          <w:rStyle w:val="FontStyle46"/>
        </w:rPr>
      </w:pPr>
      <w:r>
        <w:rPr>
          <w:rStyle w:val="FontStyle46"/>
        </w:rPr>
        <w:t xml:space="preserve">Фамилия, имя, отчество научного работника: </w:t>
      </w:r>
      <w:r w:rsidRPr="00FC2BAC">
        <w:rPr>
          <w:rStyle w:val="FontStyle46"/>
          <w:sz w:val="24"/>
          <w:szCs w:val="24"/>
          <w:u w:val="single"/>
        </w:rPr>
        <w:t>Мирошников Константин Анатольевич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  <w:r>
        <w:rPr>
          <w:rStyle w:val="FontStyle46"/>
        </w:rPr>
        <w:t>Структурное подразделение: _</w:t>
      </w:r>
      <w:r w:rsidRPr="00FC2BAC">
        <w:rPr>
          <w:rStyle w:val="FontStyle46"/>
          <w:u w:val="single"/>
        </w:rPr>
        <w:t>Лаборатория молекулярной биоинженерии</w:t>
      </w:r>
      <w:r>
        <w:rPr>
          <w:rStyle w:val="FontStyle46"/>
        </w:rPr>
        <w:t>_______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127"/>
        <w:gridCol w:w="1994"/>
      </w:tblGrid>
      <w:tr w:rsidR="003E3AE2" w:rsidTr="00B2163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 xml:space="preserve">Вид педагогической деятельности и место ее осуществления </w:t>
            </w:r>
          </w:p>
          <w:p w:rsidR="003E3AE2" w:rsidRDefault="003E3AE2" w:rsidP="00B2163D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(тематика) конкретного вида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осуществления конкретного вида педагогической деятельности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 xml:space="preserve">Документы, подтверждающие сведения </w:t>
            </w:r>
          </w:p>
          <w:p w:rsidR="003E3AE2" w:rsidRDefault="003E3AE2" w:rsidP="00B2163D">
            <w:pPr>
              <w:pStyle w:val="Style9"/>
              <w:widowControl/>
              <w:spacing w:after="120" w:line="240" w:lineRule="auto"/>
              <w:jc w:val="left"/>
            </w:pPr>
          </w:p>
        </w:tc>
      </w:tr>
      <w:tr w:rsidR="003E3AE2" w:rsidTr="00B2163D">
        <w:trPr>
          <w:trHeight w:val="284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1. Чтение курсов лекций:</w:t>
            </w:r>
          </w:p>
        </w:tc>
      </w:tr>
      <w:tr w:rsidR="003E3AE2" w:rsidRPr="00FC2BAC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Спецкурс, магистратура МФТИ, кафедра молекулярной биофизики ФМБФ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Молекулярная вирусология, лекционный спецкурс (осенний семестр)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2006-наст. время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FC2BAC" w:rsidTr="00B2163D">
        <w:trPr>
          <w:trHeight w:val="284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2. Проведение семинаров:</w:t>
            </w:r>
          </w:p>
        </w:tc>
      </w:tr>
      <w:tr w:rsidR="003E3AE2" w:rsidRPr="00FC2BAC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FC2BAC" w:rsidTr="00B2163D">
        <w:trPr>
          <w:trHeight w:val="284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3. Научное руководство аспирантами:</w:t>
            </w:r>
          </w:p>
        </w:tc>
      </w:tr>
      <w:tr w:rsidR="003E3AE2" w:rsidRPr="007E36F1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Чупров Неточин Роман Николаевич, </w:t>
            </w:r>
            <w:r w:rsidRPr="00D60A48">
              <w:rPr>
                <w:sz w:val="20"/>
                <w:szCs w:val="20"/>
              </w:rPr>
              <w:t>научное руководство аспирантом,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7E36F1" w:rsidRDefault="003E3AE2" w:rsidP="00B2163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бета-спирального домена и пептидид-пролил изомеразы для инженерии биологически активных рекомбинантных белков бактериофагов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2008 – 2010,</w:t>
            </w:r>
          </w:p>
          <w:p w:rsidR="003E3AE2" w:rsidRPr="007E36F1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7E36F1">
              <w:rPr>
                <w:sz w:val="20"/>
                <w:szCs w:val="20"/>
              </w:rPr>
              <w:t>диссертация защищена в 2012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FC2BAC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73437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Иванова Мария Александровна, </w:t>
            </w:r>
            <w:r w:rsidRPr="00D60A48">
              <w:rPr>
                <w:sz w:val="20"/>
                <w:szCs w:val="20"/>
              </w:rPr>
              <w:t>научное руководство аспирантом, ИБХ РАН</w:t>
            </w:r>
            <w:r w:rsidRPr="00D60A48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snapToGrid w:val="0"/>
              <w:spacing w:after="120" w:line="240" w:lineRule="auto"/>
              <w:jc w:val="left"/>
            </w:pPr>
            <w:r w:rsidRPr="00734372">
              <w:rPr>
                <w:bCs/>
                <w:iCs/>
                <w:sz w:val="20"/>
                <w:szCs w:val="20"/>
              </w:rPr>
              <w:t xml:space="preserve">Белковая инженерия с использованием пептидил-пролил изомераз типа </w:t>
            </w:r>
            <w:proofErr w:type="spellStart"/>
            <w:r w:rsidRPr="00734372">
              <w:rPr>
                <w:bCs/>
                <w:iCs/>
                <w:sz w:val="20"/>
                <w:szCs w:val="20"/>
                <w:lang w:val="en-US"/>
              </w:rPr>
              <w:t>SlyD</w:t>
            </w:r>
            <w:proofErr w:type="spellEnd"/>
            <w:r w:rsidRPr="00734372">
              <w:rPr>
                <w:bCs/>
                <w:iCs/>
                <w:sz w:val="20"/>
                <w:szCs w:val="20"/>
              </w:rPr>
              <w:t xml:space="preserve"> в качестве матрицы фолдинга</w:t>
            </w:r>
            <w:r w:rsidRPr="007343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rPr>
                <w:lang w:val="en-US"/>
              </w:rPr>
              <w:t>2009 – 2011</w:t>
            </w:r>
          </w:p>
          <w:p w:rsidR="003E3AE2" w:rsidRPr="007E36F1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3E3AE2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60A48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t>Цыганова Маргарита Романовна</w:t>
            </w:r>
            <w:r>
              <w:rPr>
                <w:sz w:val="20"/>
                <w:szCs w:val="20"/>
              </w:rPr>
              <w:t xml:space="preserve">,         </w:t>
            </w:r>
            <w:r w:rsidRPr="00D60A48">
              <w:rPr>
                <w:sz w:val="20"/>
                <w:szCs w:val="20"/>
              </w:rPr>
              <w:t>научное руководство аспирантом,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E52A33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E52A33">
              <w:rPr>
                <w:sz w:val="20"/>
                <w:szCs w:val="20"/>
              </w:rPr>
              <w:t>ПЦР-типирование терапевтических препаратов стафилококковых бактериофагов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2011 – 2012</w:t>
            </w:r>
          </w:p>
          <w:p w:rsidR="003E3AE2" w:rsidRPr="007E36F1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7E36F1">
              <w:rPr>
                <w:sz w:val="20"/>
                <w:szCs w:val="20"/>
              </w:rPr>
              <w:t>отчислилась из аспирантуры по семейным обстоятельствам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E52A33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Соловьева Наталья Васильевна,      </w:t>
            </w:r>
            <w:r w:rsidRPr="00D60A48">
              <w:rPr>
                <w:sz w:val="20"/>
                <w:szCs w:val="20"/>
              </w:rPr>
              <w:t>научное руководство аспирантом,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E52A33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sz w:val="20"/>
                <w:szCs w:val="20"/>
              </w:rPr>
            </w:pPr>
            <w:r w:rsidRPr="00E52A33">
              <w:rPr>
                <w:sz w:val="20"/>
                <w:szCs w:val="20"/>
              </w:rPr>
              <w:t xml:space="preserve">Изучение функции минорных структурных белков </w:t>
            </w:r>
            <w:r>
              <w:rPr>
                <w:sz w:val="20"/>
                <w:szCs w:val="20"/>
              </w:rPr>
              <w:t xml:space="preserve">бактериофага </w:t>
            </w:r>
            <w:proofErr w:type="spellStart"/>
            <w:r w:rsidRPr="00E52A33">
              <w:rPr>
                <w:sz w:val="20"/>
                <w:szCs w:val="20"/>
                <w:lang w:val="en-US"/>
              </w:rPr>
              <w:t>phiKMV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2011 – н.в.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Tr="00B2163D">
        <w:trPr>
          <w:trHeight w:val="284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4. Другие виды педагогической деятельности</w:t>
            </w:r>
            <w:r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Шкатула Сергей Валериевич,     </w:t>
            </w:r>
            <w:r w:rsidRPr="00D60A48">
              <w:rPr>
                <w:sz w:val="20"/>
                <w:szCs w:val="20"/>
              </w:rPr>
              <w:t>научное руководство дипломной работой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  <w:r w:rsidRPr="003E3AE2">
              <w:rPr>
                <w:sz w:val="20"/>
                <w:lang w:val="ru-RU"/>
              </w:rPr>
              <w:lastRenderedPageBreak/>
              <w:t>Д</w:t>
            </w:r>
            <w:r w:rsidRPr="003E3AE2">
              <w:rPr>
                <w:sz w:val="24"/>
                <w:szCs w:val="24"/>
                <w:lang w:val="ru-RU"/>
              </w:rPr>
              <w:t>иплом магистра МФТИ</w:t>
            </w:r>
            <w:r w:rsidRPr="003E3AE2">
              <w:rPr>
                <w:sz w:val="20"/>
                <w:lang w:val="ru-RU"/>
              </w:rPr>
              <w:t xml:space="preserve"> «Разработка </w:t>
            </w:r>
            <w:r w:rsidRPr="003E3AE2">
              <w:rPr>
                <w:sz w:val="20"/>
                <w:lang w:val="ru-RU"/>
              </w:rPr>
              <w:lastRenderedPageBreak/>
              <w:t xml:space="preserve">метода хромато-графической очистки бактериофагов </w:t>
            </w:r>
            <w:r w:rsidRPr="00D60A48">
              <w:rPr>
                <w:i/>
                <w:sz w:val="20"/>
              </w:rPr>
              <w:t>Pseudomonas</w:t>
            </w:r>
            <w:r w:rsidRPr="003E3AE2">
              <w:rPr>
                <w:i/>
                <w:sz w:val="20"/>
                <w:lang w:val="ru-RU"/>
              </w:rPr>
              <w:t xml:space="preserve"> </w:t>
            </w:r>
            <w:proofErr w:type="spellStart"/>
            <w:r w:rsidRPr="00D60A48">
              <w:rPr>
                <w:i/>
                <w:sz w:val="20"/>
              </w:rPr>
              <w:t>aeruginosa</w:t>
            </w:r>
            <w:proofErr w:type="spellEnd"/>
            <w:r w:rsidRPr="003E3AE2">
              <w:rPr>
                <w:sz w:val="20"/>
                <w:lang w:val="ru-RU"/>
              </w:rPr>
              <w:t>»</w:t>
            </w:r>
          </w:p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</w:p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lastRenderedPageBreak/>
              <w:t>2008 - 2009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lastRenderedPageBreak/>
              <w:t xml:space="preserve">Семенов Андрей Михайлович,   </w:t>
            </w:r>
            <w:r w:rsidRPr="00D60A48">
              <w:rPr>
                <w:sz w:val="20"/>
                <w:szCs w:val="20"/>
              </w:rPr>
              <w:t>научное руководство дипломной работой</w:t>
            </w:r>
            <w:r>
              <w:rPr>
                <w:sz w:val="20"/>
                <w:szCs w:val="20"/>
              </w:rPr>
              <w:t>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  <w:r w:rsidRPr="003E3AE2">
              <w:rPr>
                <w:sz w:val="20"/>
                <w:lang w:val="ru-RU"/>
              </w:rPr>
              <w:t>Д</w:t>
            </w:r>
            <w:r w:rsidRPr="003E3AE2">
              <w:rPr>
                <w:sz w:val="24"/>
                <w:szCs w:val="24"/>
                <w:lang w:val="ru-RU"/>
              </w:rPr>
              <w:t>иплом магистра МФТИ</w:t>
            </w:r>
            <w:r w:rsidRPr="003E3AE2">
              <w:rPr>
                <w:sz w:val="20"/>
                <w:lang w:val="ru-RU"/>
              </w:rPr>
              <w:t xml:space="preserve"> «Исследование фибриллярных рецептор-связывающих белков бактериофагов </w:t>
            </w:r>
            <w:r w:rsidRPr="00D60A48">
              <w:rPr>
                <w:i/>
                <w:sz w:val="20"/>
              </w:rPr>
              <w:t>Pseudomonas</w:t>
            </w:r>
            <w:r w:rsidRPr="003E3AE2">
              <w:rPr>
                <w:i/>
                <w:sz w:val="20"/>
                <w:lang w:val="ru-RU"/>
              </w:rPr>
              <w:t xml:space="preserve"> </w:t>
            </w:r>
            <w:proofErr w:type="spellStart"/>
            <w:r w:rsidRPr="00D60A48">
              <w:rPr>
                <w:i/>
                <w:sz w:val="20"/>
              </w:rPr>
              <w:t>aeruginosa</w:t>
            </w:r>
            <w:proofErr w:type="spellEnd"/>
            <w:r w:rsidRPr="003E3AE2">
              <w:rPr>
                <w:sz w:val="20"/>
                <w:lang w:val="ru-RU"/>
              </w:rPr>
              <w:t>»</w:t>
            </w:r>
          </w:p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2008 - 2009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Бунтман Павел Сергеевич,       </w:t>
            </w:r>
            <w:r w:rsidRPr="00D60A48">
              <w:rPr>
                <w:sz w:val="20"/>
                <w:szCs w:val="20"/>
              </w:rPr>
              <w:t>научное руководство дипломной работой</w:t>
            </w:r>
            <w:r>
              <w:rPr>
                <w:sz w:val="20"/>
                <w:szCs w:val="20"/>
              </w:rPr>
              <w:t>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  <w:r w:rsidRPr="003E3AE2">
              <w:rPr>
                <w:sz w:val="24"/>
                <w:szCs w:val="24"/>
                <w:lang w:val="ru-RU"/>
              </w:rPr>
              <w:t>Диплом МГУ</w:t>
            </w:r>
            <w:r w:rsidRPr="003E3AE2">
              <w:rPr>
                <w:sz w:val="20"/>
                <w:lang w:val="ru-RU"/>
              </w:rPr>
              <w:t xml:space="preserve"> (биологический ф-т каф. вирусологии) «Разработка метода выделения и очистки бактериофагов с помощью различных типов хроматографии»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2009 - 2010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Цыганова Маргарита Романовна,     </w:t>
            </w:r>
            <w:r w:rsidRPr="00D60A48">
              <w:rPr>
                <w:sz w:val="20"/>
                <w:szCs w:val="20"/>
              </w:rPr>
              <w:t xml:space="preserve"> научное руководство дипломной работой</w:t>
            </w:r>
            <w:r>
              <w:rPr>
                <w:sz w:val="20"/>
                <w:szCs w:val="20"/>
              </w:rPr>
              <w:t>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  <w:r w:rsidRPr="003E3AE2">
              <w:rPr>
                <w:sz w:val="24"/>
                <w:szCs w:val="24"/>
                <w:lang w:val="ru-RU"/>
              </w:rPr>
              <w:t>Диплом МГУ</w:t>
            </w:r>
            <w:r w:rsidRPr="003E3AE2">
              <w:rPr>
                <w:sz w:val="20"/>
                <w:lang w:val="ru-RU"/>
              </w:rPr>
              <w:t xml:space="preserve"> (биологический ф-т каф. вирусологии) «ПЦР-дифференциация терапевтических бактериофагов </w:t>
            </w:r>
            <w:r w:rsidRPr="003E6531">
              <w:rPr>
                <w:i/>
                <w:sz w:val="20"/>
              </w:rPr>
              <w:t>Staphylococcus</w:t>
            </w:r>
            <w:r w:rsidRPr="003E3AE2">
              <w:rPr>
                <w:i/>
                <w:sz w:val="20"/>
                <w:lang w:val="ru-RU"/>
              </w:rPr>
              <w:t xml:space="preserve"> </w:t>
            </w:r>
            <w:proofErr w:type="spellStart"/>
            <w:r w:rsidRPr="003E6531">
              <w:rPr>
                <w:i/>
                <w:sz w:val="20"/>
              </w:rPr>
              <w:t>aureus</w:t>
            </w:r>
            <w:proofErr w:type="spellEnd"/>
            <w:r w:rsidRPr="003E3AE2">
              <w:rPr>
                <w:sz w:val="20"/>
                <w:lang w:val="ru-RU"/>
              </w:rPr>
              <w:t xml:space="preserve"> по их функциональным генам»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2009 - 2011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6531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 xml:space="preserve">Романова Ирина Викторовна,    </w:t>
            </w:r>
            <w:r w:rsidRPr="00D60A48">
              <w:rPr>
                <w:sz w:val="20"/>
                <w:szCs w:val="20"/>
              </w:rPr>
              <w:t>научное руководство дипломной работой</w:t>
            </w:r>
            <w:r>
              <w:rPr>
                <w:sz w:val="20"/>
                <w:szCs w:val="20"/>
              </w:rPr>
              <w:t>, ИБХ РАН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3E3AE2" w:rsidRDefault="003E3AE2" w:rsidP="00B2163D">
            <w:pPr>
              <w:pStyle w:val="Heading3"/>
              <w:rPr>
                <w:sz w:val="20"/>
                <w:lang w:val="ru-RU"/>
              </w:rPr>
            </w:pPr>
            <w:r w:rsidRPr="003E3AE2">
              <w:rPr>
                <w:sz w:val="24"/>
                <w:szCs w:val="24"/>
                <w:lang w:val="ru-RU"/>
              </w:rPr>
              <w:t>Диплом МГУ</w:t>
            </w:r>
            <w:r w:rsidRPr="003E3AE2">
              <w:rPr>
                <w:sz w:val="20"/>
                <w:lang w:val="ru-RU"/>
              </w:rPr>
              <w:t xml:space="preserve"> (биологический ф-т каф. вирусологии) «ПЦР-дифференциация терапевтических бактериофагов </w:t>
            </w:r>
            <w:r>
              <w:rPr>
                <w:i/>
                <w:sz w:val="20"/>
              </w:rPr>
              <w:lastRenderedPageBreak/>
              <w:t>Pseudomonas</w:t>
            </w:r>
            <w:r w:rsidRPr="003E3AE2">
              <w:rPr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aeruginosa</w:t>
            </w:r>
            <w:proofErr w:type="spellEnd"/>
            <w:r w:rsidRPr="003E3AE2">
              <w:rPr>
                <w:sz w:val="20"/>
                <w:lang w:val="ru-RU"/>
              </w:rPr>
              <w:t xml:space="preserve"> по их функциональным генам»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lastRenderedPageBreak/>
              <w:t>2009 - 2011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  <w:tr w:rsidR="003E3AE2" w:rsidRPr="00D60A48" w:rsidTr="00B2163D">
        <w:trPr>
          <w:trHeight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lastRenderedPageBreak/>
              <w:t>участие в экспертном совете, ЮЗАО Москва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644E7A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rPr>
                <w:lang w:val="en-US"/>
              </w:rPr>
              <w:t>III</w:t>
            </w:r>
            <w:r w:rsidRPr="00644E7A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IV</w:t>
            </w:r>
            <w:r w:rsidRPr="00644E7A">
              <w:t xml:space="preserve"> </w:t>
            </w:r>
            <w:r>
              <w:t>конкурсы научно-исследовательскихработ «Школьная академия наук»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2010 и 2011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</w:tbl>
    <w:p w:rsidR="003E3AE2" w:rsidRPr="00FC2BAC" w:rsidRDefault="003E3AE2" w:rsidP="003E3AE2">
      <w:pPr>
        <w:pStyle w:val="Style30"/>
        <w:widowControl/>
        <w:spacing w:before="154" w:line="240" w:lineRule="auto"/>
        <w:jc w:val="both"/>
      </w:pPr>
    </w:p>
    <w:p w:rsidR="003E3AE2" w:rsidRDefault="003E3AE2" w:rsidP="003E3AE2">
      <w:pPr>
        <w:jc w:val="center"/>
        <w:rPr>
          <w:rStyle w:val="FontStyle44"/>
          <w:sz w:val="28"/>
          <w:szCs w:val="28"/>
          <w:lang w:val="ru-RU"/>
        </w:rPr>
      </w:pPr>
    </w:p>
    <w:p w:rsidR="003E3AE2" w:rsidRPr="00341F3C" w:rsidRDefault="003E3AE2" w:rsidP="003E3AE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FontStyle44"/>
          <w:sz w:val="28"/>
          <w:szCs w:val="28"/>
          <w:lang w:val="ru-RU"/>
        </w:rPr>
        <w:t xml:space="preserve">УЧАСТИЕ В РЕДАКЦИОННЫХ КОЛЛЕГИЯХ НАУЧНЫХ ЖУРНАЛОВ </w:t>
      </w:r>
    </w:p>
    <w:p w:rsidR="003E3AE2" w:rsidRDefault="003E3AE2" w:rsidP="003E3AE2">
      <w:pPr>
        <w:jc w:val="both"/>
        <w:rPr>
          <w:b/>
          <w:bCs/>
          <w:lang w:val="ru-RU"/>
        </w:rPr>
      </w:pPr>
    </w:p>
    <w:p w:rsidR="003E3AE2" w:rsidRDefault="003E3AE2" w:rsidP="003E3AE2">
      <w:pPr>
        <w:pStyle w:val="Style9"/>
        <w:widowControl/>
        <w:spacing w:after="245" w:line="240" w:lineRule="auto"/>
        <w:jc w:val="left"/>
        <w:rPr>
          <w:rStyle w:val="FontStyle46"/>
        </w:rPr>
      </w:pPr>
      <w:r>
        <w:rPr>
          <w:rStyle w:val="FontStyle46"/>
        </w:rPr>
        <w:t xml:space="preserve">Фамилия, имя, отчество научного работника: </w:t>
      </w:r>
      <w:r w:rsidRPr="00D2561B">
        <w:rPr>
          <w:rStyle w:val="FontStyle46"/>
          <w:sz w:val="24"/>
          <w:szCs w:val="24"/>
          <w:u w:val="single"/>
        </w:rPr>
        <w:t>Мирошников Константин Анатольевич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  <w:r>
        <w:rPr>
          <w:rStyle w:val="FontStyle46"/>
        </w:rPr>
        <w:t>Структурное подразделение: _</w:t>
      </w:r>
      <w:r w:rsidRPr="00D2561B">
        <w:rPr>
          <w:rStyle w:val="FontStyle46"/>
          <w:u w:val="single"/>
        </w:rPr>
        <w:t>Лаборатория молекулярной биоинженерии</w:t>
      </w:r>
      <w:r>
        <w:rPr>
          <w:rStyle w:val="FontStyle46"/>
        </w:rPr>
        <w:t>_______</w:t>
      </w:r>
    </w:p>
    <w:p w:rsidR="003E3AE2" w:rsidRDefault="003E3AE2" w:rsidP="003E3AE2">
      <w:pPr>
        <w:pStyle w:val="Style9"/>
        <w:widowControl/>
        <w:spacing w:after="120" w:line="240" w:lineRule="auto"/>
        <w:jc w:val="lef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91"/>
        <w:gridCol w:w="2435"/>
        <w:gridCol w:w="2434"/>
        <w:gridCol w:w="2425"/>
      </w:tblGrid>
      <w:tr w:rsidR="003E3AE2" w:rsidTr="00B2163D"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научного журнала (издания)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научного работника в редколлегии научного журнала (выполняемые функции)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Default"/>
            </w:pPr>
            <w:r>
              <w:rPr>
                <w:sz w:val="22"/>
                <w:szCs w:val="22"/>
              </w:rPr>
              <w:t>Какими документами подтверждаются сведения</w:t>
            </w:r>
          </w:p>
        </w:tc>
      </w:tr>
      <w:tr w:rsidR="003E3AE2" w:rsidRPr="003E3AE2" w:rsidTr="00B2163D">
        <w:trPr>
          <w:trHeight w:val="56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2012 – наст. время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2561B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The Bacteriophage (</w:t>
            </w:r>
            <w:proofErr w:type="spellStart"/>
            <w:r>
              <w:rPr>
                <w:lang w:val="en-US"/>
              </w:rPr>
              <w:t>Landes</w:t>
            </w:r>
            <w:proofErr w:type="spellEnd"/>
            <w:r>
              <w:rPr>
                <w:lang w:val="en-US"/>
              </w:rPr>
              <w:t xml:space="preserve"> Bioscience, </w:t>
            </w:r>
            <w:r w:rsidRPr="00D2561B">
              <w:rPr>
                <w:bCs/>
                <w:lang w:val="en-US"/>
              </w:rPr>
              <w:t>Online ISSN:</w:t>
            </w:r>
            <w:r w:rsidRPr="00D2561B">
              <w:rPr>
                <w:shd w:val="clear" w:color="auto" w:fill="F8F8F8"/>
                <w:lang w:val="en-US"/>
              </w:rPr>
              <w:t>2159-7081</w:t>
            </w:r>
            <w:r>
              <w:rPr>
                <w:shd w:val="clear" w:color="auto" w:fill="F8F8F8"/>
                <w:lang w:val="en-US"/>
              </w:rPr>
              <w:t>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Pr="00D2561B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>
              <w:t>Обсуждение стратегии выпусков журнала, переписка с рецензентами и авторами.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  <w:r w:rsidRPr="00D2561B">
              <w:t>https://www.landesbioscience.com/journals/bacteriophage/editorialboard/</w:t>
            </w:r>
          </w:p>
        </w:tc>
      </w:tr>
      <w:tr w:rsidR="003E3AE2" w:rsidRPr="003E3AE2" w:rsidTr="00B2163D">
        <w:trPr>
          <w:trHeight w:val="567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AE2" w:rsidRDefault="003E3AE2" w:rsidP="00B2163D">
            <w:pPr>
              <w:pStyle w:val="Style9"/>
              <w:widowControl/>
              <w:snapToGrid w:val="0"/>
              <w:spacing w:after="120" w:line="240" w:lineRule="auto"/>
              <w:jc w:val="left"/>
            </w:pPr>
          </w:p>
        </w:tc>
      </w:tr>
    </w:tbl>
    <w:p w:rsidR="003E3AE2" w:rsidRPr="00D2561B" w:rsidRDefault="003E3AE2" w:rsidP="003E3AE2">
      <w:pPr>
        <w:rPr>
          <w:lang w:val="ru-RU"/>
        </w:rPr>
      </w:pPr>
    </w:p>
    <w:p w:rsidR="003E3AE2" w:rsidRDefault="003E3AE2" w:rsidP="003E3AE2">
      <w:pPr>
        <w:pStyle w:val="Style30"/>
        <w:widowControl/>
        <w:spacing w:before="154" w:line="240" w:lineRule="auto"/>
        <w:jc w:val="both"/>
        <w:rPr>
          <w:rStyle w:val="FontStyle47"/>
          <w:sz w:val="20"/>
          <w:szCs w:val="20"/>
        </w:rPr>
      </w:pPr>
      <w:r>
        <w:rPr>
          <w:rStyle w:val="FontStyle47"/>
        </w:rPr>
        <w:t>Научный работник:</w:t>
      </w:r>
    </w:p>
    <w:p w:rsidR="003E3AE2" w:rsidRDefault="003E3AE2" w:rsidP="003E3AE2">
      <w:pPr>
        <w:pStyle w:val="Style30"/>
        <w:widowControl/>
        <w:spacing w:before="120" w:after="120" w:line="240" w:lineRule="auto"/>
        <w:jc w:val="both"/>
        <w:rPr>
          <w:rStyle w:val="FontStyle47"/>
        </w:rPr>
      </w:pPr>
      <w:r>
        <w:rPr>
          <w:rStyle w:val="FontStyle47"/>
          <w:sz w:val="20"/>
          <w:szCs w:val="20"/>
        </w:rPr>
        <w:t>(с.н.с., и.о. рук. лабораторией)</w:t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  <w:t>(подпись)</w:t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  <w:t>(Мирошников К.А.)</w:t>
      </w:r>
    </w:p>
    <w:p w:rsidR="003E3AE2" w:rsidRDefault="003E3AE2" w:rsidP="003E3AE2">
      <w:pPr>
        <w:pStyle w:val="Style30"/>
        <w:widowControl/>
        <w:spacing w:before="120" w:line="240" w:lineRule="auto"/>
        <w:jc w:val="both"/>
        <w:rPr>
          <w:rStyle w:val="FontStyle47"/>
          <w:sz w:val="20"/>
          <w:szCs w:val="20"/>
        </w:rPr>
      </w:pPr>
      <w:r>
        <w:rPr>
          <w:rStyle w:val="FontStyle47"/>
        </w:rPr>
        <w:t>Руководитель структурного подразделения:</w:t>
      </w:r>
    </w:p>
    <w:p w:rsidR="003E3AE2" w:rsidRDefault="003E3AE2" w:rsidP="003E3AE2">
      <w:pPr>
        <w:pStyle w:val="Style30"/>
        <w:widowControl/>
        <w:spacing w:before="120" w:line="240" w:lineRule="auto"/>
        <w:jc w:val="both"/>
      </w:pPr>
      <w:r>
        <w:rPr>
          <w:rStyle w:val="FontStyle47"/>
          <w:sz w:val="20"/>
          <w:szCs w:val="20"/>
        </w:rPr>
        <w:t>(Директор ИБХ РАН)</w:t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  <w:t>(подпись)</w:t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</w:r>
      <w:r>
        <w:rPr>
          <w:rStyle w:val="FontStyle47"/>
          <w:sz w:val="20"/>
          <w:szCs w:val="20"/>
        </w:rPr>
        <w:tab/>
        <w:t>(Иванов В.Т.)</w:t>
      </w:r>
    </w:p>
    <w:p w:rsidR="00810355" w:rsidRPr="00630AE7" w:rsidRDefault="00810355">
      <w:pPr>
        <w:rPr>
          <w:lang w:val="ru-RU"/>
        </w:rPr>
      </w:pPr>
    </w:p>
    <w:sectPr w:rsidR="00810355" w:rsidRPr="00630AE7" w:rsidSect="008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55B53F8B"/>
    <w:multiLevelType w:val="multilevel"/>
    <w:tmpl w:val="F3E8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8478B"/>
    <w:multiLevelType w:val="hybridMultilevel"/>
    <w:tmpl w:val="2676D932"/>
    <w:lvl w:ilvl="0" w:tplc="C4768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E7"/>
    <w:rsid w:val="001752C9"/>
    <w:rsid w:val="001F41C6"/>
    <w:rsid w:val="002B02B5"/>
    <w:rsid w:val="00341C50"/>
    <w:rsid w:val="00377399"/>
    <w:rsid w:val="003D40B7"/>
    <w:rsid w:val="003E3AE2"/>
    <w:rsid w:val="003F1179"/>
    <w:rsid w:val="00541D7D"/>
    <w:rsid w:val="006153B7"/>
    <w:rsid w:val="00620945"/>
    <w:rsid w:val="00630AE7"/>
    <w:rsid w:val="006D4719"/>
    <w:rsid w:val="007D4306"/>
    <w:rsid w:val="00810355"/>
    <w:rsid w:val="009C2098"/>
    <w:rsid w:val="00A1593C"/>
    <w:rsid w:val="00AC1716"/>
    <w:rsid w:val="00BC363D"/>
    <w:rsid w:val="00BF408D"/>
    <w:rsid w:val="00C62989"/>
    <w:rsid w:val="00D50B2D"/>
    <w:rsid w:val="00DB2553"/>
    <w:rsid w:val="00DD2EE0"/>
    <w:rsid w:val="00F2525C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E7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D50B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basedOn w:val="DefaultParagraphFont"/>
    <w:rsid w:val="00630A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DefaultParagraphFont"/>
    <w:rsid w:val="00630A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DefaultParagraphFont"/>
    <w:rsid w:val="00630AE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630AE7"/>
    <w:pPr>
      <w:widowControl w:val="0"/>
      <w:autoSpaceDE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9">
    <w:name w:val="Style9"/>
    <w:basedOn w:val="Normal"/>
    <w:rsid w:val="00630AE7"/>
    <w:pPr>
      <w:widowControl w:val="0"/>
      <w:autoSpaceDE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11">
    <w:name w:val="Style11"/>
    <w:basedOn w:val="Normal"/>
    <w:rsid w:val="00630AE7"/>
    <w:pPr>
      <w:widowControl w:val="0"/>
      <w:autoSpaceDE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30">
    <w:name w:val="Style30"/>
    <w:basedOn w:val="Normal"/>
    <w:rsid w:val="00630AE7"/>
    <w:pPr>
      <w:widowControl w:val="0"/>
      <w:autoSpaceDE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odyTextIndent2">
    <w:name w:val="Body Text Indent 2"/>
    <w:basedOn w:val="Normal"/>
    <w:link w:val="BodyTextIndent2Char"/>
    <w:rsid w:val="00DD2EE0"/>
    <w:pPr>
      <w:suppressAutoHyphens w:val="0"/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D2EE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Hyperlink">
    <w:name w:val="Hyperlink"/>
    <w:rsid w:val="00DD2EE0"/>
    <w:rPr>
      <w:color w:val="0000FF"/>
      <w:u w:val="single"/>
    </w:rPr>
  </w:style>
  <w:style w:type="character" w:customStyle="1" w:styleId="jrnl">
    <w:name w:val="jrnl"/>
    <w:basedOn w:val="DefaultParagraphFont"/>
    <w:rsid w:val="00DD2EE0"/>
  </w:style>
  <w:style w:type="character" w:customStyle="1" w:styleId="Heading1Char">
    <w:name w:val="Heading 1 Char"/>
    <w:basedOn w:val="DefaultParagraphFont"/>
    <w:link w:val="Heading1"/>
    <w:uiPriority w:val="9"/>
    <w:rsid w:val="00D50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DefaultParagraphFont"/>
    <w:rsid w:val="00BF408D"/>
  </w:style>
  <w:style w:type="character" w:customStyle="1" w:styleId="apple-converted-space">
    <w:name w:val="apple-converted-space"/>
    <w:basedOn w:val="DefaultParagraphFont"/>
    <w:rsid w:val="00BF408D"/>
  </w:style>
  <w:style w:type="character" w:styleId="Emphasis">
    <w:name w:val="Emphasis"/>
    <w:basedOn w:val="DefaultParagraphFont"/>
    <w:uiPriority w:val="20"/>
    <w:qFormat/>
    <w:rsid w:val="00BF408D"/>
    <w:rPr>
      <w:i/>
      <w:iCs/>
    </w:rPr>
  </w:style>
  <w:style w:type="character" w:customStyle="1" w:styleId="slug-elocation">
    <w:name w:val="slug-elocation"/>
    <w:basedOn w:val="DefaultParagraphFont"/>
    <w:rsid w:val="003F1179"/>
  </w:style>
  <w:style w:type="paragraph" w:customStyle="1" w:styleId="Default">
    <w:name w:val="Default"/>
    <w:rsid w:val="003E3A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FontStyle42">
    <w:name w:val="Font Style42"/>
    <w:basedOn w:val="DefaultParagraphFont"/>
    <w:rsid w:val="003E3AE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6">
    <w:name w:val="Style26"/>
    <w:basedOn w:val="Normal"/>
    <w:rsid w:val="003E3AE2"/>
    <w:pPr>
      <w:widowControl w:val="0"/>
      <w:autoSpaceDE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27">
    <w:name w:val="Style27"/>
    <w:basedOn w:val="Normal"/>
    <w:rsid w:val="003E3AE2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36">
    <w:name w:val="Style36"/>
    <w:basedOn w:val="Normal"/>
    <w:rsid w:val="003E3AE2"/>
    <w:pPr>
      <w:widowControl w:val="0"/>
      <w:autoSpaceDE w:val="0"/>
      <w:spacing w:after="0" w:line="275" w:lineRule="exact"/>
      <w:ind w:firstLine="619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AE2"/>
    <w:rPr>
      <w:rFonts w:asciiTheme="majorHAnsi" w:eastAsiaTheme="majorEastAsia" w:hAnsiTheme="majorHAnsi" w:cstheme="majorBidi"/>
      <w:b/>
      <w:bCs/>
      <w:color w:val="4F81BD" w:themeColor="accent1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E7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D50B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A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basedOn w:val="DefaultParagraphFont"/>
    <w:rsid w:val="00630A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DefaultParagraphFont"/>
    <w:rsid w:val="00630A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DefaultParagraphFont"/>
    <w:rsid w:val="00630AE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630AE7"/>
    <w:pPr>
      <w:widowControl w:val="0"/>
      <w:autoSpaceDE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9">
    <w:name w:val="Style9"/>
    <w:basedOn w:val="Normal"/>
    <w:rsid w:val="00630AE7"/>
    <w:pPr>
      <w:widowControl w:val="0"/>
      <w:autoSpaceDE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11">
    <w:name w:val="Style11"/>
    <w:basedOn w:val="Normal"/>
    <w:rsid w:val="00630AE7"/>
    <w:pPr>
      <w:widowControl w:val="0"/>
      <w:autoSpaceDE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30">
    <w:name w:val="Style30"/>
    <w:basedOn w:val="Normal"/>
    <w:rsid w:val="00630AE7"/>
    <w:pPr>
      <w:widowControl w:val="0"/>
      <w:autoSpaceDE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odyTextIndent2">
    <w:name w:val="Body Text Indent 2"/>
    <w:basedOn w:val="Normal"/>
    <w:link w:val="BodyTextIndent2Char"/>
    <w:rsid w:val="00DD2EE0"/>
    <w:pPr>
      <w:suppressAutoHyphens w:val="0"/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D2EE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Hyperlink">
    <w:name w:val="Hyperlink"/>
    <w:rsid w:val="00DD2EE0"/>
    <w:rPr>
      <w:color w:val="0000FF"/>
      <w:u w:val="single"/>
    </w:rPr>
  </w:style>
  <w:style w:type="character" w:customStyle="1" w:styleId="jrnl">
    <w:name w:val="jrnl"/>
    <w:basedOn w:val="DefaultParagraphFont"/>
    <w:rsid w:val="00DD2EE0"/>
  </w:style>
  <w:style w:type="character" w:customStyle="1" w:styleId="Heading1Char">
    <w:name w:val="Heading 1 Char"/>
    <w:basedOn w:val="DefaultParagraphFont"/>
    <w:link w:val="Heading1"/>
    <w:uiPriority w:val="9"/>
    <w:rsid w:val="00D50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DefaultParagraphFont"/>
    <w:rsid w:val="00BF408D"/>
  </w:style>
  <w:style w:type="character" w:customStyle="1" w:styleId="apple-converted-space">
    <w:name w:val="apple-converted-space"/>
    <w:basedOn w:val="DefaultParagraphFont"/>
    <w:rsid w:val="00BF408D"/>
  </w:style>
  <w:style w:type="character" w:styleId="Emphasis">
    <w:name w:val="Emphasis"/>
    <w:basedOn w:val="DefaultParagraphFont"/>
    <w:uiPriority w:val="20"/>
    <w:qFormat/>
    <w:rsid w:val="00BF408D"/>
    <w:rPr>
      <w:i/>
      <w:iCs/>
    </w:rPr>
  </w:style>
  <w:style w:type="character" w:customStyle="1" w:styleId="slug-elocation">
    <w:name w:val="slug-elocation"/>
    <w:basedOn w:val="DefaultParagraphFont"/>
    <w:rsid w:val="003F1179"/>
  </w:style>
  <w:style w:type="paragraph" w:customStyle="1" w:styleId="Default">
    <w:name w:val="Default"/>
    <w:rsid w:val="003E3A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FontStyle42">
    <w:name w:val="Font Style42"/>
    <w:basedOn w:val="DefaultParagraphFont"/>
    <w:rsid w:val="003E3AE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6">
    <w:name w:val="Style26"/>
    <w:basedOn w:val="Normal"/>
    <w:rsid w:val="003E3AE2"/>
    <w:pPr>
      <w:widowControl w:val="0"/>
      <w:autoSpaceDE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27">
    <w:name w:val="Style27"/>
    <w:basedOn w:val="Normal"/>
    <w:rsid w:val="003E3AE2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36">
    <w:name w:val="Style36"/>
    <w:basedOn w:val="Normal"/>
    <w:rsid w:val="003E3AE2"/>
    <w:pPr>
      <w:widowControl w:val="0"/>
      <w:autoSpaceDE w:val="0"/>
      <w:spacing w:after="0" w:line="275" w:lineRule="exact"/>
      <w:ind w:firstLine="619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AE2"/>
    <w:rPr>
      <w:rFonts w:asciiTheme="majorHAnsi" w:eastAsiaTheme="majorEastAsia" w:hAnsiTheme="majorHAnsi" w:cstheme="majorBidi"/>
      <w:b/>
      <w:bCs/>
      <w:color w:val="4F81BD" w:themeColor="accent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omea.asm.org/search?author1=Alexander+A.+Bondar&amp;sortspec=date&amp;submit=Subm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enomea.asm.org/search?author1=Nina+N.+Sykilinda&amp;sortspec=date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42282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4220</Words>
  <Characters>24054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</dc:creator>
  <cp:lastModifiedBy>ivmikhura</cp:lastModifiedBy>
  <cp:revision>2</cp:revision>
  <dcterms:created xsi:type="dcterms:W3CDTF">2014-03-13T11:14:00Z</dcterms:created>
  <dcterms:modified xsi:type="dcterms:W3CDTF">2014-03-13T11:14:00Z</dcterms:modified>
</cp:coreProperties>
</file>